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1FF5613"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BD4667">
        <w:rPr>
          <w:rFonts w:ascii="Arial" w:eastAsia="Times New Roman" w:hAnsi="Arial" w:cs="Arial"/>
          <w:b/>
          <w:bCs/>
          <w:sz w:val="24"/>
          <w:szCs w:val="24"/>
          <w:lang w:val="en-GB"/>
        </w:rPr>
        <w:t>3GPP T</w:t>
      </w:r>
      <w:bookmarkStart w:id="0" w:name="_Ref452454252"/>
      <w:bookmarkEnd w:id="0"/>
      <w:r w:rsidRPr="00BD4667">
        <w:rPr>
          <w:rFonts w:ascii="Arial" w:eastAsia="Times New Roman" w:hAnsi="Arial" w:cs="Arial"/>
          <w:b/>
          <w:bCs/>
          <w:sz w:val="24"/>
          <w:szCs w:val="24"/>
          <w:lang w:val="en-GB"/>
        </w:rPr>
        <w:t xml:space="preserve">SG-RAN </w:t>
      </w:r>
      <w:r w:rsidRPr="00BD4667">
        <w:rPr>
          <w:rFonts w:ascii="Arial" w:eastAsia="Times New Roman" w:hAnsi="Arial" w:cs="Arial"/>
          <w:b/>
          <w:sz w:val="24"/>
          <w:szCs w:val="24"/>
          <w:lang w:val="en-GB"/>
        </w:rPr>
        <w:t xml:space="preserve">WG2 Meeting </w:t>
      </w:r>
      <w:r w:rsidR="002C5D1F" w:rsidRPr="00BD4667">
        <w:rPr>
          <w:rFonts w:ascii="Arial" w:eastAsia="Times New Roman" w:hAnsi="Arial" w:cs="Arial"/>
          <w:b/>
          <w:sz w:val="24"/>
          <w:szCs w:val="24"/>
          <w:lang w:val="en-GB"/>
        </w:rPr>
        <w:t>#11</w:t>
      </w:r>
      <w:r w:rsidR="0016674A">
        <w:rPr>
          <w:rFonts w:ascii="Arial" w:eastAsia="Times New Roman" w:hAnsi="Arial" w:cs="Arial"/>
          <w:b/>
          <w:sz w:val="24"/>
          <w:szCs w:val="24"/>
          <w:lang w:val="en-GB"/>
        </w:rPr>
        <w:t>3</w:t>
      </w:r>
      <w:r w:rsidR="003115E1">
        <w:rPr>
          <w:rFonts w:ascii="Arial" w:eastAsia="Times New Roman" w:hAnsi="Arial" w:cs="Arial"/>
          <w:b/>
          <w:sz w:val="24"/>
          <w:szCs w:val="24"/>
          <w:lang w:val="en-GB"/>
        </w:rPr>
        <w:t>bis</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r w:rsidR="007477D5">
        <w:rPr>
          <w:rFonts w:ascii="Arial" w:eastAsia="Times New Roman" w:hAnsi="Arial"/>
          <w:b/>
          <w:bCs/>
          <w:sz w:val="24"/>
          <w:szCs w:val="24"/>
          <w:lang w:val="en-GB"/>
        </w:rPr>
        <w:t>R2-2103538</w:t>
      </w:r>
    </w:p>
    <w:p w14:paraId="338512CF" w14:textId="7AC88A4C" w:rsidR="00F54DA5" w:rsidRPr="00F54DA5" w:rsidRDefault="002C5D1F"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2C5D1F">
        <w:rPr>
          <w:rFonts w:ascii="Arial" w:hAnsi="Arial" w:cs="Arial"/>
          <w:b/>
          <w:sz w:val="24"/>
          <w:szCs w:val="24"/>
          <w:lang w:val="en-GB" w:eastAsia="en-US"/>
        </w:rPr>
        <w:t xml:space="preserve">Electronic, </w:t>
      </w:r>
      <w:r w:rsidR="0090003E">
        <w:rPr>
          <w:rFonts w:ascii="Arial" w:hAnsi="Arial" w:cs="Arial"/>
          <w:b/>
          <w:sz w:val="24"/>
          <w:szCs w:val="24"/>
          <w:lang w:val="en-GB"/>
        </w:rPr>
        <w:t>12</w:t>
      </w:r>
      <w:r w:rsidR="003115E1" w:rsidRPr="0016674A">
        <w:rPr>
          <w:rFonts w:ascii="Arial" w:hAnsi="Arial" w:cs="Arial"/>
          <w:b/>
          <w:sz w:val="24"/>
          <w:szCs w:val="24"/>
          <w:vertAlign w:val="superscript"/>
          <w:lang w:val="en-GB" w:eastAsia="en-US"/>
        </w:rPr>
        <w:t>th</w:t>
      </w:r>
      <w:r w:rsidR="0090003E">
        <w:rPr>
          <w:rFonts w:ascii="Arial" w:hAnsi="Arial" w:cs="Arial"/>
          <w:b/>
          <w:sz w:val="24"/>
          <w:szCs w:val="24"/>
          <w:lang w:val="en-GB" w:eastAsia="en-US"/>
        </w:rPr>
        <w:t xml:space="preserve"> </w:t>
      </w:r>
      <w:r w:rsidR="008E5499">
        <w:rPr>
          <w:rFonts w:ascii="Arial" w:hAnsi="Arial" w:cs="Arial"/>
          <w:b/>
          <w:sz w:val="24"/>
          <w:szCs w:val="24"/>
          <w:lang w:val="en-GB" w:eastAsia="en-US"/>
        </w:rPr>
        <w:t xml:space="preserve">– </w:t>
      </w:r>
      <w:r w:rsidR="0090003E">
        <w:rPr>
          <w:rFonts w:ascii="Arial" w:hAnsi="Arial" w:cs="Arial"/>
          <w:b/>
          <w:sz w:val="24"/>
          <w:szCs w:val="24"/>
          <w:lang w:val="en-GB"/>
        </w:rPr>
        <w:t>20</w:t>
      </w:r>
      <w:r w:rsidR="0016674A" w:rsidRPr="0016674A">
        <w:rPr>
          <w:rFonts w:ascii="Arial" w:hAnsi="Arial" w:cs="Arial"/>
          <w:b/>
          <w:sz w:val="24"/>
          <w:szCs w:val="24"/>
          <w:vertAlign w:val="superscript"/>
          <w:lang w:val="en-GB" w:eastAsia="en-US"/>
        </w:rPr>
        <w:t>th</w:t>
      </w:r>
      <w:r w:rsidR="0016674A">
        <w:rPr>
          <w:rFonts w:ascii="Arial" w:hAnsi="Arial" w:cs="Arial"/>
          <w:b/>
          <w:sz w:val="24"/>
          <w:szCs w:val="24"/>
          <w:lang w:val="en-GB" w:eastAsia="en-US"/>
        </w:rPr>
        <w:t xml:space="preserve"> </w:t>
      </w:r>
      <w:r w:rsidR="0090003E">
        <w:rPr>
          <w:rFonts w:ascii="Arial" w:hAnsi="Arial" w:cs="Arial"/>
          <w:b/>
          <w:sz w:val="24"/>
          <w:szCs w:val="24"/>
          <w:lang w:val="en-GB"/>
        </w:rPr>
        <w:t>April</w:t>
      </w:r>
      <w:r w:rsidR="0090003E">
        <w:rPr>
          <w:rFonts w:ascii="Arial" w:hAnsi="Arial" w:cs="Arial"/>
          <w:b/>
          <w:sz w:val="24"/>
          <w:szCs w:val="24"/>
          <w:lang w:val="en-GB" w:eastAsia="en-US"/>
        </w:rPr>
        <w:t xml:space="preserve"> </w:t>
      </w:r>
      <w:r w:rsidRPr="002C5D1F">
        <w:rPr>
          <w:rFonts w:ascii="Arial" w:hAnsi="Arial" w:cs="Arial"/>
          <w:b/>
          <w:sz w:val="24"/>
          <w:szCs w:val="24"/>
          <w:lang w:val="en-GB" w:eastAsia="en-US"/>
        </w:rPr>
        <w:t>202</w:t>
      </w:r>
      <w:r w:rsidR="0016674A">
        <w:rPr>
          <w:rFonts w:ascii="Arial" w:hAnsi="Arial" w:cs="Arial"/>
          <w:b/>
          <w:sz w:val="24"/>
          <w:szCs w:val="24"/>
          <w:lang w:val="en-GB" w:eastAsia="en-US"/>
        </w:rPr>
        <w:t>1</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0F811A5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25E0">
        <w:rPr>
          <w:rFonts w:ascii="Arial" w:eastAsia="MS Mincho" w:hAnsi="Arial" w:cs="Arial"/>
          <w:b/>
          <w:bCs/>
          <w:sz w:val="24"/>
          <w:lang w:val="en-GB" w:eastAsia="en-US"/>
        </w:rPr>
        <w:t>8.11.4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69FD09B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E59D4" w:rsidRPr="008E59D4">
        <w:rPr>
          <w:rFonts w:ascii="Arial" w:eastAsia="Times New Roman" w:hAnsi="Arial" w:cs="Arial"/>
          <w:b/>
          <w:bCs/>
          <w:sz w:val="24"/>
          <w:lang w:val="en-GB" w:eastAsia="en-US"/>
        </w:rPr>
        <w:t>Discussion on on-demand PRS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057ED7">
      <w:pPr>
        <w:pStyle w:val="1"/>
        <w:numPr>
          <w:ilvl w:val="0"/>
          <w:numId w:val="7"/>
        </w:numPr>
      </w:pPr>
      <w:r w:rsidRPr="00A6509D">
        <w:t>Introduction</w:t>
      </w:r>
    </w:p>
    <w:p w14:paraId="43BC7F0B" w14:textId="3F1CC8BD" w:rsidR="008E5499" w:rsidRPr="002D5D96" w:rsidRDefault="002D5D96" w:rsidP="007646D6">
      <w:pPr>
        <w:spacing w:after="120" w:line="240" w:lineRule="auto"/>
        <w:rPr>
          <w:sz w:val="20"/>
          <w:lang w:val="en-GB"/>
        </w:rPr>
      </w:pPr>
      <w:r w:rsidRPr="002D5D96">
        <w:rPr>
          <w:sz w:val="20"/>
          <w:lang w:val="en-GB"/>
        </w:rPr>
        <w:t>According to the recommendations from RAN1/2 during SI</w:t>
      </w:r>
      <w:r w:rsidR="00DA16FA">
        <w:rPr>
          <w:sz w:val="20"/>
          <w:lang w:val="en-GB"/>
        </w:rPr>
        <w:t xml:space="preserve"> </w:t>
      </w:r>
      <w:r w:rsidR="00DA16FA">
        <w:rPr>
          <w:sz w:val="20"/>
          <w:lang w:val="en-GB"/>
        </w:rPr>
        <w:fldChar w:fldCharType="begin"/>
      </w:r>
      <w:r w:rsidR="00DA16FA">
        <w:rPr>
          <w:sz w:val="20"/>
          <w:lang w:val="en-GB"/>
        </w:rPr>
        <w:instrText xml:space="preserve"> REF _Ref67064895 \r \h </w:instrText>
      </w:r>
      <w:r w:rsidR="00DA16FA">
        <w:rPr>
          <w:sz w:val="20"/>
          <w:lang w:val="en-GB"/>
        </w:rPr>
      </w:r>
      <w:r w:rsidR="00DA16FA">
        <w:rPr>
          <w:sz w:val="20"/>
          <w:lang w:val="en-GB"/>
        </w:rPr>
        <w:fldChar w:fldCharType="separate"/>
      </w:r>
      <w:r w:rsidR="00DA16FA">
        <w:rPr>
          <w:sz w:val="20"/>
          <w:lang w:val="en-GB"/>
        </w:rPr>
        <w:t>[1]</w:t>
      </w:r>
      <w:r w:rsidR="00DA16FA">
        <w:rPr>
          <w:sz w:val="20"/>
          <w:lang w:val="en-GB"/>
        </w:rPr>
        <w:fldChar w:fldCharType="end"/>
      </w:r>
      <w:r w:rsidRPr="002D5D96">
        <w:rPr>
          <w:sz w:val="20"/>
          <w:lang w:val="en-GB"/>
        </w:rPr>
        <w:t>, on-demand DL PRS functionality is deemed beneficial for the improvement in accuracy, latency and efficiency.</w:t>
      </w:r>
      <w:r w:rsidR="00C37653">
        <w:rPr>
          <w:rFonts w:hint="eastAsia"/>
          <w:sz w:val="20"/>
          <w:lang w:val="en-GB"/>
        </w:rPr>
        <w:t xml:space="preserve"> </w:t>
      </w:r>
      <w:r w:rsidRPr="002D5D96">
        <w:rPr>
          <w:sz w:val="20"/>
          <w:lang w:val="en-GB"/>
        </w:rPr>
        <w:t>From upper layers perspective by RAN2</w:t>
      </w:r>
      <w:r w:rsidR="00DA16FA">
        <w:rPr>
          <w:sz w:val="20"/>
          <w:lang w:val="en-GB"/>
        </w:rPr>
        <w:t xml:space="preserve"> </w:t>
      </w:r>
      <w:r w:rsidR="00DA16FA">
        <w:rPr>
          <w:sz w:val="20"/>
          <w:lang w:val="en-GB"/>
        </w:rPr>
        <w:fldChar w:fldCharType="begin"/>
      </w:r>
      <w:r w:rsidR="00DA16FA">
        <w:rPr>
          <w:sz w:val="20"/>
          <w:lang w:val="en-GB"/>
        </w:rPr>
        <w:instrText xml:space="preserve"> REF _Ref67064906 \r \h </w:instrText>
      </w:r>
      <w:r w:rsidR="00DA16FA">
        <w:rPr>
          <w:sz w:val="20"/>
          <w:lang w:val="en-GB"/>
        </w:rPr>
      </w:r>
      <w:r w:rsidR="00DA16FA">
        <w:rPr>
          <w:sz w:val="20"/>
          <w:lang w:val="en-GB"/>
        </w:rPr>
        <w:fldChar w:fldCharType="separate"/>
      </w:r>
      <w:r w:rsidR="00DA16FA">
        <w:rPr>
          <w:sz w:val="20"/>
          <w:lang w:val="en-GB"/>
        </w:rPr>
        <w:t>[2]</w:t>
      </w:r>
      <w:r w:rsidR="00DA16FA">
        <w:rPr>
          <w:sz w:val="20"/>
          <w:lang w:val="en-GB"/>
        </w:rPr>
        <w:fldChar w:fldCharType="end"/>
      </w:r>
      <w:r w:rsidRPr="002D5D96">
        <w:rPr>
          <w:sz w:val="20"/>
          <w:lang w:val="en-GB"/>
        </w:rPr>
        <w:t>, the following conclusions have been made for on demand PRS.</w:t>
      </w:r>
    </w:p>
    <w:p w14:paraId="073ABD78" w14:textId="77777777" w:rsidR="002D5D96" w:rsidRPr="002D5D96" w:rsidRDefault="002D5D96" w:rsidP="00BD35BD">
      <w:pPr>
        <w:numPr>
          <w:ilvl w:val="0"/>
          <w:numId w:val="26"/>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jc w:val="left"/>
        <w:textAlignment w:val="auto"/>
        <w:rPr>
          <w:sz w:val="20"/>
          <w:szCs w:val="22"/>
          <w:lang w:val="en-GB"/>
        </w:rPr>
      </w:pPr>
      <w:r w:rsidRPr="002D5D96">
        <w:rPr>
          <w:sz w:val="20"/>
          <w:szCs w:val="22"/>
          <w:lang w:val="en-GB"/>
        </w:rPr>
        <w:t>UE-initiated request of on-demand DL-PRS transmission is recommended for normative work; the details will be decided during WI phase.</w:t>
      </w:r>
    </w:p>
    <w:p w14:paraId="3AD40708" w14:textId="77777777" w:rsidR="002D5D96" w:rsidRDefault="002D5D96" w:rsidP="00BD35BD">
      <w:pPr>
        <w:numPr>
          <w:ilvl w:val="0"/>
          <w:numId w:val="26"/>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jc w:val="left"/>
        <w:textAlignment w:val="auto"/>
        <w:rPr>
          <w:sz w:val="20"/>
          <w:szCs w:val="22"/>
          <w:lang w:val="en-GB"/>
        </w:rPr>
      </w:pPr>
      <w:r w:rsidRPr="002D5D96">
        <w:rPr>
          <w:sz w:val="20"/>
          <w:szCs w:val="22"/>
          <w:lang w:val="en-GB"/>
        </w:rPr>
        <w:t>LMF Initiated on-demand control of DL-PRS transmission is recommended for normative work; the details will be decided during WI phase.</w:t>
      </w:r>
    </w:p>
    <w:p w14:paraId="7693B8DC" w14:textId="388E0B4E" w:rsidR="002D5D96" w:rsidRPr="00F91792" w:rsidRDefault="002D5D96" w:rsidP="00BD35BD">
      <w:pPr>
        <w:numPr>
          <w:ilvl w:val="0"/>
          <w:numId w:val="26"/>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jc w:val="left"/>
        <w:textAlignment w:val="auto"/>
        <w:rPr>
          <w:sz w:val="20"/>
          <w:lang w:val="en-GB"/>
        </w:rPr>
      </w:pPr>
      <w:r w:rsidRPr="002D5D96">
        <w:rPr>
          <w:sz w:val="20"/>
          <w:szCs w:val="22"/>
          <w:lang w:val="en-GB"/>
        </w:rPr>
        <w:t>The exact parameters that can be dynamically changed and necessary measurement and/or assistance information for LMF/UE initiated on demand PRS are expected to be decided by RAN1 and RAN2 during WI phase.</w:t>
      </w:r>
    </w:p>
    <w:p w14:paraId="7797EE56" w14:textId="403C9976" w:rsidR="00C37653" w:rsidRDefault="002D5D96" w:rsidP="007646D6">
      <w:pPr>
        <w:spacing w:after="120" w:line="240" w:lineRule="auto"/>
        <w:rPr>
          <w:sz w:val="20"/>
          <w:lang w:val="en-GB"/>
        </w:rPr>
      </w:pPr>
      <w:r w:rsidRPr="002D5D96">
        <w:rPr>
          <w:sz w:val="20"/>
          <w:lang w:val="en-GB"/>
        </w:rPr>
        <w:t xml:space="preserve">Based on the </w:t>
      </w:r>
      <w:r w:rsidR="00501C9F">
        <w:rPr>
          <w:sz w:val="20"/>
          <w:lang w:val="en-GB"/>
        </w:rPr>
        <w:t>conclusion of RANP#91-e</w:t>
      </w:r>
      <w:r w:rsidRPr="002D5D96">
        <w:rPr>
          <w:sz w:val="20"/>
          <w:lang w:val="en-GB"/>
        </w:rPr>
        <w:t xml:space="preserve">, </w:t>
      </w:r>
      <w:r w:rsidR="00311CD7" w:rsidRPr="00311CD7">
        <w:rPr>
          <w:sz w:val="20"/>
          <w:lang w:val="en-GB"/>
        </w:rPr>
        <w:t xml:space="preserve">both UE-initiated and LMF initiated on-demand PRS </w:t>
      </w:r>
      <w:r w:rsidR="00ED743B">
        <w:rPr>
          <w:sz w:val="20"/>
          <w:lang w:val="en-GB"/>
        </w:rPr>
        <w:t>are</w:t>
      </w:r>
      <w:r w:rsidR="00311CD7" w:rsidRPr="00311CD7">
        <w:rPr>
          <w:sz w:val="20"/>
          <w:lang w:val="en-GB"/>
        </w:rPr>
        <w:t xml:space="preserve"> included in the </w:t>
      </w:r>
      <w:r w:rsidR="00C37653">
        <w:rPr>
          <w:sz w:val="20"/>
          <w:lang w:val="en-GB"/>
        </w:rPr>
        <w:t xml:space="preserve">revised </w:t>
      </w:r>
      <w:r w:rsidR="00311CD7" w:rsidRPr="00311CD7">
        <w:rPr>
          <w:sz w:val="20"/>
          <w:lang w:val="en-GB"/>
        </w:rPr>
        <w:t>WI</w:t>
      </w:r>
      <w:r w:rsidR="00C37653">
        <w:rPr>
          <w:sz w:val="20"/>
          <w:lang w:val="en-GB"/>
        </w:rPr>
        <w:t xml:space="preserve">D scope </w:t>
      </w:r>
      <w:r w:rsidR="00C37653">
        <w:rPr>
          <w:sz w:val="20"/>
          <w:lang w:val="en-GB"/>
        </w:rPr>
        <w:fldChar w:fldCharType="begin"/>
      </w:r>
      <w:r w:rsidR="00C37653">
        <w:rPr>
          <w:sz w:val="20"/>
          <w:lang w:val="en-GB"/>
        </w:rPr>
        <w:instrText xml:space="preserve"> REF _Ref67925297 \r \h </w:instrText>
      </w:r>
      <w:r w:rsidR="00C37653">
        <w:rPr>
          <w:sz w:val="20"/>
          <w:lang w:val="en-GB"/>
        </w:rPr>
      </w:r>
      <w:r w:rsidR="00C37653">
        <w:rPr>
          <w:sz w:val="20"/>
          <w:lang w:val="en-GB"/>
        </w:rPr>
        <w:fldChar w:fldCharType="separate"/>
      </w:r>
      <w:r w:rsidR="00C37653">
        <w:rPr>
          <w:sz w:val="20"/>
          <w:lang w:val="en-GB"/>
        </w:rPr>
        <w:t>[3]</w:t>
      </w:r>
      <w:r w:rsidR="00C37653">
        <w:rPr>
          <w:sz w:val="20"/>
          <w:lang w:val="en-GB"/>
        </w:rPr>
        <w:fldChar w:fldCharType="end"/>
      </w:r>
      <w:r w:rsidR="00C37653">
        <w:rPr>
          <w:sz w:val="20"/>
          <w:lang w:val="en-GB"/>
        </w:rPr>
        <w:t>:</w:t>
      </w:r>
    </w:p>
    <w:tbl>
      <w:tblPr>
        <w:tblStyle w:val="af2"/>
        <w:tblW w:w="9404" w:type="dxa"/>
        <w:tblInd w:w="279" w:type="dxa"/>
        <w:tblLook w:val="04A0" w:firstRow="1" w:lastRow="0" w:firstColumn="1" w:lastColumn="0" w:noHBand="0" w:noVBand="1"/>
      </w:tblPr>
      <w:tblGrid>
        <w:gridCol w:w="9404"/>
      </w:tblGrid>
      <w:tr w:rsidR="003E312C" w14:paraId="415CA23C" w14:textId="77777777" w:rsidTr="00BD35BD">
        <w:trPr>
          <w:trHeight w:val="1178"/>
        </w:trPr>
        <w:tc>
          <w:tcPr>
            <w:tcW w:w="9404" w:type="dxa"/>
          </w:tcPr>
          <w:p w14:paraId="19C8B8D5" w14:textId="77777777" w:rsidR="003E312C" w:rsidRPr="00C37653" w:rsidRDefault="003E312C" w:rsidP="003E312C">
            <w:pPr>
              <w:numPr>
                <w:ilvl w:val="0"/>
                <w:numId w:val="22"/>
              </w:numPr>
              <w:spacing w:after="0" w:line="240" w:lineRule="auto"/>
              <w:ind w:hanging="357"/>
              <w:jc w:val="left"/>
              <w:rPr>
                <w:sz w:val="20"/>
              </w:rPr>
            </w:pPr>
            <w:r w:rsidRPr="00C37653">
              <w:rPr>
                <w:sz w:val="20"/>
              </w:rPr>
              <w:t xml:space="preserve">Specify on-demand transmission and reception of DL PRS for </w:t>
            </w:r>
            <w:r w:rsidRPr="00C37653">
              <w:rPr>
                <w:rFonts w:hint="eastAsia"/>
                <w:sz w:val="20"/>
              </w:rPr>
              <w:t>DL and DL+UL positioning</w:t>
            </w:r>
            <w:r w:rsidRPr="00C37653">
              <w:rPr>
                <w:sz w:val="20"/>
              </w:rPr>
              <w:t xml:space="preserve"> for </w:t>
            </w:r>
            <w:r w:rsidRPr="00C37653">
              <w:rPr>
                <w:rFonts w:hint="eastAsia"/>
                <w:sz w:val="20"/>
              </w:rPr>
              <w:t>UE-based and UE-assisted positioning solutions</w:t>
            </w:r>
            <w:r w:rsidRPr="00C37653">
              <w:rPr>
                <w:sz w:val="20"/>
              </w:rPr>
              <w:t>, including: [RAN2, RAN1, RAN3]</w:t>
            </w:r>
          </w:p>
          <w:p w14:paraId="44677F79" w14:textId="77777777" w:rsidR="003E312C" w:rsidRPr="00C37653" w:rsidRDefault="003E312C" w:rsidP="003E312C">
            <w:pPr>
              <w:numPr>
                <w:ilvl w:val="1"/>
                <w:numId w:val="22"/>
              </w:numPr>
              <w:spacing w:after="120" w:line="240" w:lineRule="auto"/>
              <w:ind w:hanging="357"/>
              <w:jc w:val="left"/>
              <w:rPr>
                <w:rFonts w:eastAsia="MS Mincho"/>
                <w:sz w:val="20"/>
              </w:rPr>
            </w:pPr>
            <w:r w:rsidRPr="00C37653">
              <w:rPr>
                <w:rFonts w:eastAsia="MS Mincho" w:hint="eastAsia"/>
                <w:sz w:val="20"/>
              </w:rPr>
              <w:t>UE-initiated request of on-demand DL PRS transmission</w:t>
            </w:r>
            <w:r w:rsidRPr="00C37653">
              <w:rPr>
                <w:rFonts w:eastAsia="MS Mincho"/>
                <w:sz w:val="20"/>
              </w:rPr>
              <w:t xml:space="preserve">; </w:t>
            </w:r>
          </w:p>
          <w:p w14:paraId="6F8AF818" w14:textId="3C548FD8" w:rsidR="003E312C" w:rsidRPr="00CD78F3" w:rsidRDefault="003E312C" w:rsidP="00CD78F3">
            <w:pPr>
              <w:numPr>
                <w:ilvl w:val="1"/>
                <w:numId w:val="22"/>
              </w:numPr>
              <w:spacing w:after="120" w:line="240" w:lineRule="auto"/>
              <w:ind w:hanging="357"/>
              <w:jc w:val="left"/>
              <w:rPr>
                <w:sz w:val="20"/>
              </w:rPr>
            </w:pPr>
            <w:r w:rsidRPr="00C37653">
              <w:rPr>
                <w:rFonts w:eastAsia="MS Mincho" w:hint="eastAsia"/>
                <w:sz w:val="20"/>
              </w:rPr>
              <w:t>LMF (network)-initiated request of on-demand DL PRS transmission</w:t>
            </w:r>
            <w:r w:rsidRPr="00C37653">
              <w:rPr>
                <w:rFonts w:eastAsia="MS Mincho"/>
                <w:sz w:val="20"/>
              </w:rPr>
              <w:t xml:space="preserve">; </w:t>
            </w:r>
          </w:p>
        </w:tc>
      </w:tr>
    </w:tbl>
    <w:p w14:paraId="07349925" w14:textId="26944747" w:rsidR="002D5D96" w:rsidRDefault="00501C9F" w:rsidP="00CD78F3">
      <w:pPr>
        <w:spacing w:beforeLines="100" w:before="240" w:after="120" w:line="240" w:lineRule="auto"/>
        <w:rPr>
          <w:sz w:val="20"/>
        </w:rPr>
      </w:pPr>
      <w:r>
        <w:rPr>
          <w:sz w:val="20"/>
          <w:lang w:val="en-GB"/>
        </w:rPr>
        <w:t>However,</w:t>
      </w:r>
      <w:r w:rsidR="00ED743B">
        <w:rPr>
          <w:sz w:val="20"/>
          <w:lang w:val="en-GB"/>
        </w:rPr>
        <w:t xml:space="preserve"> </w:t>
      </w:r>
      <w:r w:rsidR="002D5D96" w:rsidRPr="002D5D96">
        <w:rPr>
          <w:sz w:val="20"/>
          <w:lang w:val="en-GB"/>
        </w:rPr>
        <w:t xml:space="preserve">there are </w:t>
      </w:r>
      <w:r w:rsidR="00311CD7">
        <w:rPr>
          <w:sz w:val="20"/>
          <w:lang w:val="en-GB"/>
        </w:rPr>
        <w:t>still some open issues including the specific configuration that can be changed, required measurement</w:t>
      </w:r>
      <w:r w:rsidR="0098583F">
        <w:rPr>
          <w:sz w:val="20"/>
          <w:lang w:val="en-GB"/>
        </w:rPr>
        <w:t>s</w:t>
      </w:r>
      <w:r w:rsidR="00311CD7">
        <w:rPr>
          <w:sz w:val="20"/>
          <w:lang w:val="en-GB"/>
        </w:rPr>
        <w:t xml:space="preserve">, assistance data, etc. </w:t>
      </w:r>
      <w:r>
        <w:rPr>
          <w:sz w:val="20"/>
          <w:lang w:val="en-GB"/>
        </w:rPr>
        <w:t xml:space="preserve">Therefore, this paper provides </w:t>
      </w:r>
      <w:r w:rsidR="002D5D96" w:rsidRPr="002D5D96">
        <w:rPr>
          <w:sz w:val="20"/>
          <w:lang w:val="en-GB"/>
        </w:rPr>
        <w:t xml:space="preserve">some potential solutions to enable these two candidates, i.e. UE-initiated </w:t>
      </w:r>
      <w:r w:rsidR="002D5D96">
        <w:rPr>
          <w:sz w:val="20"/>
          <w:lang w:val="en-GB"/>
        </w:rPr>
        <w:t>and LMF-initiated on-demand PRS</w:t>
      </w:r>
      <w:r w:rsidR="009606AC" w:rsidRPr="008A771B">
        <w:rPr>
          <w:sz w:val="20"/>
          <w:lang w:val="en-GB"/>
        </w:rPr>
        <w:t>.</w:t>
      </w:r>
    </w:p>
    <w:p w14:paraId="66DB81E2" w14:textId="77777777" w:rsidR="00AE3E14" w:rsidRDefault="00AE3E14" w:rsidP="00057ED7">
      <w:pPr>
        <w:pStyle w:val="1"/>
        <w:numPr>
          <w:ilvl w:val="0"/>
          <w:numId w:val="7"/>
        </w:numPr>
      </w:pPr>
      <w:r w:rsidRPr="00A6509D">
        <w:t>Discussion</w:t>
      </w:r>
    </w:p>
    <w:p w14:paraId="25C70573" w14:textId="662BA058" w:rsidR="006B0158" w:rsidRPr="00B27C4C" w:rsidRDefault="00F267D8" w:rsidP="00057ED7">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B27C4C">
        <w:rPr>
          <w:szCs w:val="24"/>
          <w:lang w:eastAsia="zh-CN"/>
        </w:rPr>
        <w:t>General</w:t>
      </w:r>
    </w:p>
    <w:p w14:paraId="21881725" w14:textId="5D54B295" w:rsidR="00F267D8" w:rsidRDefault="00F267D8" w:rsidP="00F267D8">
      <w:pPr>
        <w:pStyle w:val="ae"/>
        <w:spacing w:line="240" w:lineRule="auto"/>
        <w:rPr>
          <w:rFonts w:cs="Arial"/>
          <w:sz w:val="20"/>
          <w:lang w:val="en-GB"/>
        </w:rPr>
      </w:pPr>
      <w:r w:rsidRPr="00A96BF2">
        <w:rPr>
          <w:color w:val="000000"/>
          <w:sz w:val="20"/>
        </w:rPr>
        <w:t xml:space="preserve">For both </w:t>
      </w:r>
      <w:r w:rsidRPr="00A96BF2">
        <w:rPr>
          <w:rFonts w:cs="Arial"/>
          <w:sz w:val="20"/>
          <w:lang w:val="en-GB"/>
        </w:rPr>
        <w:t>UE-initiated</w:t>
      </w:r>
      <w:r w:rsidRPr="00A96BF2">
        <w:rPr>
          <w:rFonts w:cs="Arial"/>
          <w:sz w:val="20"/>
        </w:rPr>
        <w:t xml:space="preserve"> and LMF</w:t>
      </w:r>
      <w:r w:rsidRPr="00A96BF2">
        <w:rPr>
          <w:rFonts w:cs="Arial"/>
          <w:sz w:val="20"/>
          <w:lang w:val="en-GB"/>
        </w:rPr>
        <w:t>-initiated</w:t>
      </w:r>
      <w:r w:rsidRPr="00A96BF2">
        <w:rPr>
          <w:rFonts w:cs="Arial"/>
          <w:sz w:val="20"/>
        </w:rPr>
        <w:t xml:space="preserve"> on-demand PRS</w:t>
      </w:r>
      <w:r w:rsidRPr="00A96BF2">
        <w:rPr>
          <w:color w:val="000000"/>
          <w:sz w:val="20"/>
        </w:rPr>
        <w:t xml:space="preserve">, one key step is the instigation of </w:t>
      </w:r>
      <w:r w:rsidRPr="00A96BF2">
        <w:rPr>
          <w:rFonts w:cs="Arial"/>
          <w:sz w:val="20"/>
          <w:lang w:val="en-GB"/>
        </w:rPr>
        <w:t>on-demand PRS request</w:t>
      </w:r>
      <w:r w:rsidRPr="00A96BF2">
        <w:rPr>
          <w:rFonts w:cs="Arial"/>
          <w:sz w:val="20"/>
        </w:rPr>
        <w:t xml:space="preserve">. In order to </w:t>
      </w:r>
      <w:r w:rsidR="004F7885">
        <w:rPr>
          <w:rFonts w:cs="Arial"/>
          <w:sz w:val="20"/>
        </w:rPr>
        <w:t>conduct</w:t>
      </w:r>
      <w:r w:rsidRPr="00A96BF2">
        <w:rPr>
          <w:rFonts w:cs="Arial"/>
          <w:sz w:val="20"/>
        </w:rPr>
        <w:t xml:space="preserve"> a reasonable and effective </w:t>
      </w:r>
      <w:r w:rsidRPr="00A96BF2">
        <w:rPr>
          <w:rFonts w:cs="Arial"/>
          <w:sz w:val="20"/>
          <w:lang w:val="en-GB"/>
        </w:rPr>
        <w:t xml:space="preserve">on-demand PRS request, the following three issues should be </w:t>
      </w:r>
      <w:r w:rsidR="00C112E0">
        <w:rPr>
          <w:rFonts w:cs="Arial"/>
          <w:sz w:val="20"/>
          <w:lang w:val="en-GB"/>
        </w:rPr>
        <w:t>discussed</w:t>
      </w:r>
      <w:r w:rsidRPr="00A96BF2">
        <w:rPr>
          <w:rFonts w:cs="Arial"/>
          <w:sz w:val="20"/>
          <w:lang w:val="en-GB"/>
        </w:rPr>
        <w:t xml:space="preserve">. </w:t>
      </w:r>
    </w:p>
    <w:p w14:paraId="7CECAC59" w14:textId="74E3E074" w:rsidR="00F267D8" w:rsidRPr="00895D0E" w:rsidRDefault="00F267D8" w:rsidP="00202BEB">
      <w:pPr>
        <w:pStyle w:val="ae"/>
        <w:numPr>
          <w:ilvl w:val="0"/>
          <w:numId w:val="12"/>
        </w:numPr>
        <w:spacing w:after="60" w:line="240" w:lineRule="auto"/>
        <w:rPr>
          <w:rFonts w:cs="Arial"/>
          <w:i/>
          <w:sz w:val="20"/>
          <w:lang w:val="en-GB"/>
        </w:rPr>
      </w:pPr>
      <w:r w:rsidRPr="00895D0E">
        <w:rPr>
          <w:i/>
          <w:color w:val="000000"/>
          <w:sz w:val="20"/>
        </w:rPr>
        <w:t>Issue 1: When</w:t>
      </w:r>
      <w:r w:rsidR="00202BEB" w:rsidRPr="00202BEB">
        <w:t xml:space="preserve"> </w:t>
      </w:r>
      <w:r w:rsidR="00202BEB" w:rsidRPr="00202BEB">
        <w:rPr>
          <w:i/>
          <w:color w:val="000000"/>
          <w:sz w:val="20"/>
        </w:rPr>
        <w:t xml:space="preserve">UE </w:t>
      </w:r>
      <w:r w:rsidR="00202BEB">
        <w:rPr>
          <w:i/>
          <w:color w:val="000000"/>
          <w:sz w:val="20"/>
          <w:lang w:val="en-GB"/>
        </w:rPr>
        <w:t>or LMF</w:t>
      </w:r>
      <w:r w:rsidR="00202BEB" w:rsidRPr="00202BEB">
        <w:rPr>
          <w:i/>
          <w:color w:val="000000"/>
          <w:sz w:val="20"/>
        </w:rPr>
        <w:t xml:space="preserve"> shoul</w:t>
      </w:r>
      <w:r w:rsidR="00202BEB">
        <w:rPr>
          <w:i/>
          <w:color w:val="000000"/>
          <w:sz w:val="20"/>
        </w:rPr>
        <w:t>d send an on-demand PRS request</w:t>
      </w:r>
      <w:r w:rsidR="00D44DB4">
        <w:rPr>
          <w:rFonts w:cs="Arial"/>
          <w:i/>
          <w:sz w:val="20"/>
          <w:lang w:val="en-GB"/>
        </w:rPr>
        <w:t xml:space="preserve"> (</w:t>
      </w:r>
      <w:r w:rsidR="005B03EA">
        <w:rPr>
          <w:rFonts w:cs="Arial"/>
          <w:i/>
          <w:sz w:val="20"/>
          <w:lang w:val="en-GB"/>
        </w:rPr>
        <w:t xml:space="preserve">i.e., </w:t>
      </w:r>
      <w:r w:rsidR="00D44DB4" w:rsidRPr="00D44DB4">
        <w:rPr>
          <w:rFonts w:cs="Arial"/>
          <w:i/>
          <w:sz w:val="20"/>
          <w:lang w:val="en-GB"/>
        </w:rPr>
        <w:t>triggering criteria</w:t>
      </w:r>
      <w:r w:rsidR="00D44DB4">
        <w:rPr>
          <w:rFonts w:cs="Arial"/>
          <w:i/>
          <w:sz w:val="20"/>
          <w:lang w:val="en-GB"/>
        </w:rPr>
        <w:t>)</w:t>
      </w:r>
      <w:r w:rsidRPr="00895D0E">
        <w:rPr>
          <w:rFonts w:cs="Arial"/>
          <w:i/>
          <w:sz w:val="20"/>
          <w:lang w:val="en-GB"/>
        </w:rPr>
        <w:t>?</w:t>
      </w:r>
      <w:r w:rsidR="00A96BF2">
        <w:rPr>
          <w:rFonts w:cs="Arial"/>
          <w:i/>
          <w:sz w:val="20"/>
          <w:lang w:val="en-GB"/>
        </w:rPr>
        <w:t xml:space="preserve"> </w:t>
      </w:r>
    </w:p>
    <w:p w14:paraId="7E3AA67C" w14:textId="24C3E5FB" w:rsidR="00F267D8" w:rsidRDefault="00F267D8" w:rsidP="00057ED7">
      <w:pPr>
        <w:pStyle w:val="ae"/>
        <w:numPr>
          <w:ilvl w:val="0"/>
          <w:numId w:val="12"/>
        </w:numPr>
        <w:spacing w:after="60" w:line="240" w:lineRule="auto"/>
        <w:rPr>
          <w:i/>
          <w:color w:val="000000"/>
          <w:sz w:val="20"/>
          <w:lang w:val="en-GB"/>
        </w:rPr>
      </w:pPr>
      <w:r w:rsidRPr="00895D0E">
        <w:rPr>
          <w:i/>
          <w:color w:val="000000"/>
          <w:sz w:val="20"/>
        </w:rPr>
        <w:t xml:space="preserve">Issue </w:t>
      </w:r>
      <w:r w:rsidR="00EC745A">
        <w:rPr>
          <w:i/>
          <w:color w:val="000000"/>
          <w:sz w:val="20"/>
        </w:rPr>
        <w:t>2</w:t>
      </w:r>
      <w:r w:rsidRPr="00895D0E">
        <w:rPr>
          <w:i/>
          <w:color w:val="000000"/>
          <w:sz w:val="20"/>
        </w:rPr>
        <w:t xml:space="preserve">: </w:t>
      </w:r>
      <w:r w:rsidRPr="00895D0E">
        <w:rPr>
          <w:i/>
          <w:color w:val="000000"/>
          <w:sz w:val="20"/>
          <w:lang w:val="en-GB"/>
        </w:rPr>
        <w:t>What can UE</w:t>
      </w:r>
      <w:r w:rsidR="00A96BF2">
        <w:rPr>
          <w:i/>
          <w:color w:val="000000"/>
          <w:sz w:val="20"/>
          <w:lang w:val="en-GB"/>
        </w:rPr>
        <w:t xml:space="preserve"> or LMF</w:t>
      </w:r>
      <w:r w:rsidRPr="00895D0E">
        <w:rPr>
          <w:i/>
          <w:color w:val="000000"/>
          <w:sz w:val="20"/>
          <w:lang w:val="en-GB"/>
        </w:rPr>
        <w:t xml:space="preserve"> request/suggest/recommend</w:t>
      </w:r>
      <w:r w:rsidR="00A96BF2">
        <w:rPr>
          <w:i/>
          <w:color w:val="000000"/>
          <w:sz w:val="20"/>
          <w:lang w:val="en-GB"/>
        </w:rPr>
        <w:t>, respectively</w:t>
      </w:r>
      <w:r w:rsidRPr="00895D0E">
        <w:rPr>
          <w:i/>
          <w:color w:val="000000"/>
          <w:sz w:val="20"/>
          <w:lang w:val="en-GB"/>
        </w:rPr>
        <w:t>?</w:t>
      </w:r>
    </w:p>
    <w:p w14:paraId="36D03DC9" w14:textId="70395BEB" w:rsidR="00EC745A" w:rsidRPr="00EC745A" w:rsidRDefault="00EC745A" w:rsidP="00057ED7">
      <w:pPr>
        <w:pStyle w:val="ae"/>
        <w:numPr>
          <w:ilvl w:val="0"/>
          <w:numId w:val="12"/>
        </w:numPr>
        <w:spacing w:after="60" w:line="240" w:lineRule="auto"/>
        <w:rPr>
          <w:rFonts w:cs="Arial"/>
          <w:i/>
          <w:sz w:val="20"/>
          <w:lang w:val="en-GB"/>
        </w:rPr>
      </w:pPr>
      <w:r w:rsidRPr="00895D0E">
        <w:rPr>
          <w:i/>
          <w:color w:val="000000"/>
          <w:sz w:val="20"/>
        </w:rPr>
        <w:t xml:space="preserve">Issue </w:t>
      </w:r>
      <w:r>
        <w:rPr>
          <w:i/>
          <w:color w:val="000000"/>
          <w:sz w:val="20"/>
        </w:rPr>
        <w:t>3</w:t>
      </w:r>
      <w:r w:rsidRPr="00895D0E">
        <w:rPr>
          <w:i/>
          <w:color w:val="000000"/>
          <w:sz w:val="20"/>
        </w:rPr>
        <w:t xml:space="preserve">: How </w:t>
      </w:r>
      <w:r w:rsidR="00202BEB" w:rsidRPr="00202BEB">
        <w:rPr>
          <w:i/>
          <w:color w:val="000000"/>
          <w:sz w:val="20"/>
        </w:rPr>
        <w:t xml:space="preserve">UE </w:t>
      </w:r>
      <w:r w:rsidR="00202BEB">
        <w:rPr>
          <w:i/>
          <w:color w:val="000000"/>
          <w:sz w:val="20"/>
          <w:lang w:val="en-GB"/>
        </w:rPr>
        <w:t>or LMF</w:t>
      </w:r>
      <w:r w:rsidR="00202BEB" w:rsidRPr="00895D0E">
        <w:rPr>
          <w:i/>
          <w:color w:val="000000"/>
          <w:sz w:val="20"/>
        </w:rPr>
        <w:t xml:space="preserve"> </w:t>
      </w:r>
      <w:r w:rsidR="00202BEB">
        <w:rPr>
          <w:i/>
          <w:color w:val="000000"/>
          <w:sz w:val="20"/>
        </w:rPr>
        <w:t>sends</w:t>
      </w:r>
      <w:r w:rsidRPr="00895D0E">
        <w:rPr>
          <w:i/>
          <w:color w:val="000000"/>
          <w:sz w:val="20"/>
        </w:rPr>
        <w:t xml:space="preserve"> an </w:t>
      </w:r>
      <w:r w:rsidRPr="00895D0E">
        <w:rPr>
          <w:rFonts w:cs="Arial"/>
          <w:i/>
          <w:sz w:val="20"/>
          <w:lang w:val="en-GB"/>
        </w:rPr>
        <w:t>on-demand PRS request?</w:t>
      </w:r>
    </w:p>
    <w:p w14:paraId="32B33F17" w14:textId="77777777" w:rsidR="00F267D8" w:rsidRDefault="00F267D8" w:rsidP="00F267D8">
      <w:pPr>
        <w:pStyle w:val="ae"/>
        <w:spacing w:line="240" w:lineRule="auto"/>
        <w:rPr>
          <w:b/>
          <w:color w:val="000000"/>
          <w:sz w:val="20"/>
          <w:lang w:val="en-GB"/>
        </w:rPr>
      </w:pPr>
    </w:p>
    <w:p w14:paraId="3F2F4FB4" w14:textId="55F91A2F" w:rsidR="00A96BF2" w:rsidRDefault="00A96BF2" w:rsidP="00F267D8">
      <w:pPr>
        <w:pStyle w:val="ae"/>
        <w:spacing w:line="240" w:lineRule="auto"/>
        <w:rPr>
          <w:rFonts w:cs="Arial"/>
          <w:sz w:val="20"/>
        </w:rPr>
      </w:pPr>
      <w:r w:rsidRPr="00A96BF2">
        <w:rPr>
          <w:rFonts w:cs="Arial"/>
          <w:sz w:val="20"/>
          <w:lang w:val="en-GB"/>
        </w:rPr>
        <w:t>Therefore, we first provide our opinions and potential solutions on these three issues</w:t>
      </w:r>
      <w:r w:rsidR="00C112E0">
        <w:rPr>
          <w:rFonts w:cs="Arial"/>
          <w:sz w:val="20"/>
          <w:lang w:val="en-GB"/>
        </w:rPr>
        <w:t xml:space="preserve"> </w:t>
      </w:r>
      <w:r w:rsidR="00C112E0">
        <w:rPr>
          <w:color w:val="000000"/>
          <w:sz w:val="20"/>
        </w:rPr>
        <w:t>from the perspective of</w:t>
      </w:r>
      <w:r w:rsidR="00C112E0" w:rsidRPr="00A96BF2">
        <w:rPr>
          <w:color w:val="000000"/>
          <w:sz w:val="20"/>
        </w:rPr>
        <w:t xml:space="preserve"> </w:t>
      </w:r>
      <w:r w:rsidR="00C112E0" w:rsidRPr="00A96BF2">
        <w:rPr>
          <w:rFonts w:cs="Arial"/>
          <w:sz w:val="20"/>
          <w:lang w:val="en-GB"/>
        </w:rPr>
        <w:t>UE-initiated</w:t>
      </w:r>
      <w:r w:rsidR="00C112E0" w:rsidRPr="00A96BF2">
        <w:rPr>
          <w:rFonts w:cs="Arial"/>
          <w:sz w:val="20"/>
        </w:rPr>
        <w:t xml:space="preserve"> and LMF</w:t>
      </w:r>
      <w:r w:rsidR="00C112E0" w:rsidRPr="00A96BF2">
        <w:rPr>
          <w:rFonts w:cs="Arial"/>
          <w:sz w:val="20"/>
          <w:lang w:val="en-GB"/>
        </w:rPr>
        <w:t>-initiated</w:t>
      </w:r>
      <w:r w:rsidR="00C112E0" w:rsidRPr="00A96BF2">
        <w:rPr>
          <w:rFonts w:cs="Arial"/>
          <w:sz w:val="20"/>
        </w:rPr>
        <w:t xml:space="preserve"> on-demand PRS</w:t>
      </w:r>
      <w:r w:rsidR="00C112E0">
        <w:rPr>
          <w:rFonts w:cs="Arial"/>
          <w:sz w:val="20"/>
        </w:rPr>
        <w:t>, respectively</w:t>
      </w:r>
      <w:r w:rsidRPr="00A96BF2">
        <w:rPr>
          <w:rFonts w:cs="Arial"/>
          <w:sz w:val="20"/>
          <w:lang w:val="en-GB"/>
        </w:rPr>
        <w:t>. Then the corresponding signalling enhancement is discussed</w:t>
      </w:r>
      <w:r w:rsidR="00C112E0">
        <w:rPr>
          <w:color w:val="000000"/>
          <w:sz w:val="20"/>
        </w:rPr>
        <w:t xml:space="preserve"> to enable the on-demand PRS process</w:t>
      </w:r>
      <w:r w:rsidRPr="00A96BF2">
        <w:rPr>
          <w:rFonts w:cs="Arial"/>
          <w:sz w:val="20"/>
        </w:rPr>
        <w:t>.</w:t>
      </w:r>
    </w:p>
    <w:p w14:paraId="6143554E" w14:textId="77777777" w:rsidR="00DD2A73" w:rsidRPr="00DD2A73" w:rsidRDefault="00DD2A73" w:rsidP="00690ADA">
      <w:pPr>
        <w:spacing w:after="50" w:line="240" w:lineRule="auto"/>
        <w:rPr>
          <w:sz w:val="20"/>
          <w:lang w:val="en-GB"/>
        </w:rPr>
      </w:pPr>
    </w:p>
    <w:p w14:paraId="5BD63639" w14:textId="5511FF52" w:rsidR="00527D0B" w:rsidRDefault="007B39C2" w:rsidP="00057ED7">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lastRenderedPageBreak/>
        <w:t>UE-initiated on-demand PRS</w:t>
      </w:r>
    </w:p>
    <w:p w14:paraId="3B8547B7" w14:textId="7D7721FB" w:rsidR="00895D0E" w:rsidRPr="00895D0E" w:rsidRDefault="00ED770D" w:rsidP="00BD35BD">
      <w:pPr>
        <w:pStyle w:val="3"/>
        <w:rPr>
          <w:rFonts w:cs="Arial"/>
        </w:rPr>
      </w:pPr>
      <w:r>
        <w:t xml:space="preserve">2.2.1 </w:t>
      </w:r>
      <w:r w:rsidR="00895D0E" w:rsidRPr="00895D0E">
        <w:t xml:space="preserve">Issue 1: When </w:t>
      </w:r>
      <w:r w:rsidR="00667BB6">
        <w:t>UE should</w:t>
      </w:r>
      <w:r w:rsidR="00667BB6" w:rsidRPr="00895D0E">
        <w:t xml:space="preserve"> </w:t>
      </w:r>
      <w:r w:rsidR="00C657B5">
        <w:t xml:space="preserve">send </w:t>
      </w:r>
      <w:r w:rsidR="00895D0E" w:rsidRPr="00895D0E">
        <w:t xml:space="preserve">an </w:t>
      </w:r>
      <w:r w:rsidR="00895D0E" w:rsidRPr="00895D0E">
        <w:rPr>
          <w:rFonts w:cs="Arial"/>
        </w:rPr>
        <w:t>on-demand PRS request?</w:t>
      </w:r>
    </w:p>
    <w:p w14:paraId="74FD19C2" w14:textId="77777777" w:rsidR="00F91792" w:rsidRDefault="008A031C" w:rsidP="004C2117">
      <w:pPr>
        <w:pStyle w:val="ae"/>
        <w:spacing w:afterLines="50" w:line="240" w:lineRule="auto"/>
        <w:rPr>
          <w:color w:val="000000"/>
          <w:sz w:val="20"/>
        </w:rPr>
      </w:pPr>
      <w:r>
        <w:rPr>
          <w:color w:val="000000"/>
          <w:sz w:val="20"/>
        </w:rPr>
        <w:t>To solve</w:t>
      </w:r>
      <w:r w:rsidR="00847A73">
        <w:rPr>
          <w:color w:val="000000"/>
          <w:sz w:val="20"/>
        </w:rPr>
        <w:t xml:space="preserve"> </w:t>
      </w:r>
      <w:r w:rsidR="00C112E0">
        <w:rPr>
          <w:color w:val="000000"/>
          <w:sz w:val="20"/>
        </w:rPr>
        <w:t xml:space="preserve">this </w:t>
      </w:r>
      <w:r w:rsidR="00847A73">
        <w:rPr>
          <w:color w:val="000000"/>
          <w:sz w:val="20"/>
        </w:rPr>
        <w:t xml:space="preserve">issue, we think the </w:t>
      </w:r>
      <w:r w:rsidR="00847A73" w:rsidRPr="00847A73">
        <w:rPr>
          <w:color w:val="000000"/>
          <w:sz w:val="20"/>
        </w:rPr>
        <w:t>triggering criteria</w:t>
      </w:r>
      <w:r w:rsidR="00847A73">
        <w:rPr>
          <w:color w:val="000000"/>
          <w:sz w:val="20"/>
        </w:rPr>
        <w:t xml:space="preserve"> should firstly be discussed and settled</w:t>
      </w:r>
      <w:r w:rsidR="00403BB3">
        <w:rPr>
          <w:color w:val="000000"/>
          <w:sz w:val="20"/>
        </w:rPr>
        <w:t xml:space="preserve">, </w:t>
      </w:r>
      <w:r w:rsidR="003F7685">
        <w:rPr>
          <w:color w:val="000000"/>
          <w:sz w:val="20"/>
        </w:rPr>
        <w:t xml:space="preserve">which can </w:t>
      </w:r>
      <w:r w:rsidR="00403BB3">
        <w:rPr>
          <w:color w:val="000000"/>
          <w:sz w:val="20"/>
        </w:rPr>
        <w:t xml:space="preserve">provide a guideline for the UE to </w:t>
      </w:r>
      <w:r w:rsidR="00911413">
        <w:rPr>
          <w:color w:val="000000"/>
          <w:sz w:val="20"/>
        </w:rPr>
        <w:t xml:space="preserve">decide whether to </w:t>
      </w:r>
      <w:r w:rsidR="00403BB3">
        <w:rPr>
          <w:color w:val="000000"/>
          <w:sz w:val="20"/>
        </w:rPr>
        <w:t>submit an on-demand PRS request</w:t>
      </w:r>
      <w:r w:rsidR="00847A73">
        <w:rPr>
          <w:color w:val="000000"/>
          <w:sz w:val="20"/>
        </w:rPr>
        <w:t>.</w:t>
      </w:r>
      <w:r>
        <w:rPr>
          <w:color w:val="000000"/>
          <w:sz w:val="20"/>
        </w:rPr>
        <w:t xml:space="preserve"> The </w:t>
      </w:r>
      <w:r w:rsidRPr="00847A73">
        <w:rPr>
          <w:color w:val="000000"/>
          <w:sz w:val="20"/>
        </w:rPr>
        <w:t>triggering criteria</w:t>
      </w:r>
      <w:r>
        <w:rPr>
          <w:color w:val="000000"/>
          <w:sz w:val="20"/>
        </w:rPr>
        <w:t xml:space="preserve"> should be </w:t>
      </w:r>
      <w:r w:rsidR="00911413">
        <w:rPr>
          <w:color w:val="000000"/>
          <w:sz w:val="20"/>
        </w:rPr>
        <w:t>differentiated</w:t>
      </w:r>
      <w:r>
        <w:rPr>
          <w:color w:val="000000"/>
          <w:sz w:val="20"/>
        </w:rPr>
        <w:t xml:space="preserve"> </w:t>
      </w:r>
      <w:r w:rsidR="00911413">
        <w:rPr>
          <w:color w:val="000000"/>
          <w:sz w:val="20"/>
        </w:rPr>
        <w:t>according to different</w:t>
      </w:r>
      <w:r>
        <w:rPr>
          <w:color w:val="000000"/>
          <w:sz w:val="20"/>
        </w:rPr>
        <w:t xml:space="preserve"> positioning methods</w:t>
      </w:r>
      <w:r w:rsidR="00911413">
        <w:rPr>
          <w:color w:val="000000"/>
          <w:sz w:val="20"/>
        </w:rPr>
        <w:t xml:space="preserve"> or scenarios</w:t>
      </w:r>
      <w:r w:rsidR="00153624">
        <w:rPr>
          <w:color w:val="000000"/>
          <w:sz w:val="20"/>
        </w:rPr>
        <w:t>. For</w:t>
      </w:r>
      <w:r w:rsidR="0016106F">
        <w:rPr>
          <w:color w:val="000000"/>
          <w:sz w:val="20"/>
        </w:rPr>
        <w:t xml:space="preserve"> </w:t>
      </w:r>
      <w:r w:rsidR="00DB41EF">
        <w:rPr>
          <w:color w:val="000000"/>
          <w:sz w:val="20"/>
        </w:rPr>
        <w:t xml:space="preserve">instance, </w:t>
      </w:r>
    </w:p>
    <w:p w14:paraId="0FD75695" w14:textId="0BDA92F7" w:rsidR="00F91792" w:rsidRDefault="00F91792" w:rsidP="00BD35BD">
      <w:pPr>
        <w:pStyle w:val="ae"/>
        <w:numPr>
          <w:ilvl w:val="0"/>
          <w:numId w:val="23"/>
        </w:numPr>
        <w:spacing w:afterLines="50" w:line="240" w:lineRule="auto"/>
        <w:rPr>
          <w:color w:val="000000"/>
          <w:sz w:val="20"/>
        </w:rPr>
      </w:pPr>
      <w:r>
        <w:rPr>
          <w:color w:val="000000"/>
          <w:sz w:val="20"/>
        </w:rPr>
        <w:t xml:space="preserve">For </w:t>
      </w:r>
      <w:r w:rsidR="0016106F">
        <w:rPr>
          <w:color w:val="000000"/>
          <w:sz w:val="20"/>
        </w:rPr>
        <w:t>UE-assisted</w:t>
      </w:r>
      <w:r w:rsidR="000876EC">
        <w:rPr>
          <w:color w:val="000000"/>
          <w:sz w:val="20"/>
        </w:rPr>
        <w:t xml:space="preserve"> positioning</w:t>
      </w:r>
      <w:r w:rsidR="00153624">
        <w:rPr>
          <w:color w:val="000000"/>
          <w:sz w:val="20"/>
        </w:rPr>
        <w:t>, the UE can determine whether to initiate a request based on the measurement quality</w:t>
      </w:r>
      <w:r w:rsidR="000876EC">
        <w:rPr>
          <w:color w:val="000000"/>
          <w:sz w:val="20"/>
        </w:rPr>
        <w:t>, e.g.</w:t>
      </w:r>
      <w:r w:rsidR="00C112E0">
        <w:rPr>
          <w:color w:val="000000"/>
          <w:sz w:val="20"/>
        </w:rPr>
        <w:t xml:space="preserve">, </w:t>
      </w:r>
      <w:proofErr w:type="spellStart"/>
      <w:r w:rsidR="000876EC" w:rsidRPr="000876EC">
        <w:rPr>
          <w:color w:val="000000"/>
          <w:sz w:val="20"/>
        </w:rPr>
        <w:t>TimingQuality</w:t>
      </w:r>
      <w:proofErr w:type="spellEnd"/>
      <w:r w:rsidR="00C33C62">
        <w:rPr>
          <w:color w:val="000000"/>
          <w:sz w:val="20"/>
        </w:rPr>
        <w:t xml:space="preserve"> or number of available PRS</w:t>
      </w:r>
      <w:r w:rsidR="00BD35BD">
        <w:rPr>
          <w:color w:val="000000"/>
          <w:sz w:val="20"/>
        </w:rPr>
        <w:t xml:space="preserve"> </w:t>
      </w:r>
      <w:r w:rsidR="009A6CE3">
        <w:rPr>
          <w:color w:val="000000"/>
          <w:sz w:val="20"/>
        </w:rPr>
        <w:t>resource set/PRS resource</w:t>
      </w:r>
      <w:r w:rsidR="00C33C62">
        <w:rPr>
          <w:color w:val="000000"/>
          <w:sz w:val="20"/>
        </w:rPr>
        <w:t>;</w:t>
      </w:r>
    </w:p>
    <w:p w14:paraId="4089052F" w14:textId="77777777" w:rsidR="00F91792" w:rsidRDefault="000876EC" w:rsidP="00BD35BD">
      <w:pPr>
        <w:pStyle w:val="ae"/>
        <w:numPr>
          <w:ilvl w:val="0"/>
          <w:numId w:val="23"/>
        </w:numPr>
        <w:spacing w:afterLines="50" w:line="240" w:lineRule="auto"/>
        <w:rPr>
          <w:color w:val="000000"/>
          <w:sz w:val="20"/>
        </w:rPr>
      </w:pPr>
      <w:r>
        <w:rPr>
          <w:color w:val="000000"/>
          <w:sz w:val="20"/>
        </w:rPr>
        <w:t>For UE-based positioning, the positioning results</w:t>
      </w:r>
      <w:r w:rsidR="0067737C" w:rsidRPr="0067737C">
        <w:rPr>
          <w:color w:val="000000"/>
          <w:sz w:val="20"/>
        </w:rPr>
        <w:t xml:space="preserve"> </w:t>
      </w:r>
      <w:r w:rsidR="0067737C">
        <w:rPr>
          <w:color w:val="000000"/>
          <w:sz w:val="20"/>
        </w:rPr>
        <w:t>obtained at UE side</w:t>
      </w:r>
      <w:r w:rsidR="00DB41EF">
        <w:rPr>
          <w:color w:val="000000"/>
          <w:sz w:val="20"/>
        </w:rPr>
        <w:t>, e.g., the confidence of h</w:t>
      </w:r>
      <w:r w:rsidR="00DB41EF" w:rsidRPr="000876EC">
        <w:rPr>
          <w:color w:val="000000"/>
          <w:sz w:val="20"/>
        </w:rPr>
        <w:t>orizontal</w:t>
      </w:r>
      <w:r w:rsidR="00DB41EF">
        <w:rPr>
          <w:color w:val="000000"/>
          <w:sz w:val="20"/>
        </w:rPr>
        <w:t>/vertical a</w:t>
      </w:r>
      <w:r w:rsidR="00DB41EF" w:rsidRPr="000876EC">
        <w:rPr>
          <w:color w:val="000000"/>
          <w:sz w:val="20"/>
        </w:rPr>
        <w:t>ccuracy</w:t>
      </w:r>
      <w:r w:rsidR="00DB41EF">
        <w:rPr>
          <w:color w:val="000000"/>
          <w:sz w:val="20"/>
        </w:rPr>
        <w:t xml:space="preserve">, can be directly considered as a </w:t>
      </w:r>
      <w:r w:rsidR="00EC1E2A" w:rsidRPr="00847A73">
        <w:rPr>
          <w:color w:val="000000"/>
          <w:sz w:val="20"/>
        </w:rPr>
        <w:t>triggering criteria</w:t>
      </w:r>
      <w:r w:rsidR="0067737C">
        <w:rPr>
          <w:color w:val="000000"/>
          <w:sz w:val="20"/>
        </w:rPr>
        <w:t>.</w:t>
      </w:r>
      <w:r w:rsidR="00F54D60">
        <w:rPr>
          <w:color w:val="000000"/>
          <w:sz w:val="20"/>
        </w:rPr>
        <w:t xml:space="preserve"> </w:t>
      </w:r>
    </w:p>
    <w:p w14:paraId="778425F7" w14:textId="6398BE74" w:rsidR="0055363D" w:rsidRDefault="00836E82" w:rsidP="004C2117">
      <w:pPr>
        <w:pStyle w:val="ae"/>
        <w:spacing w:afterLines="50" w:line="240" w:lineRule="auto"/>
        <w:rPr>
          <w:color w:val="000000"/>
          <w:sz w:val="20"/>
        </w:rPr>
      </w:pPr>
      <w:r>
        <w:rPr>
          <w:color w:val="000000"/>
          <w:sz w:val="20"/>
        </w:rPr>
        <w:t>Based on the previous discussion, we have the following proposal:</w:t>
      </w:r>
    </w:p>
    <w:p w14:paraId="5241BBE1" w14:textId="54255EC9" w:rsidR="00895D0E" w:rsidRPr="005B03EA" w:rsidRDefault="009A6CE3" w:rsidP="009A6CE3">
      <w:pPr>
        <w:pStyle w:val="af3"/>
        <w:spacing w:after="120" w:line="240" w:lineRule="auto"/>
        <w:rPr>
          <w:lang w:val="en-GB"/>
        </w:rPr>
      </w:pPr>
      <w:r>
        <w:t xml:space="preserve">Proposal 1: </w:t>
      </w:r>
      <w:r w:rsidR="00836E82">
        <w:rPr>
          <w:lang w:val="en-GB"/>
        </w:rPr>
        <w:t xml:space="preserve">Study the </w:t>
      </w:r>
      <w:r w:rsidR="00836E82" w:rsidRPr="00450BEE">
        <w:rPr>
          <w:lang w:val="en-GB"/>
        </w:rPr>
        <w:t>triggering criteria for UE-initiated on-demand PRS to provide a guideline for UE to determine an on-demand PRS request</w:t>
      </w:r>
      <w:r w:rsidR="00836E82" w:rsidRPr="000565A0">
        <w:rPr>
          <w:lang w:val="en-GB"/>
        </w:rPr>
        <w:t>.</w:t>
      </w:r>
    </w:p>
    <w:p w14:paraId="32B63858" w14:textId="6DEB96AD" w:rsidR="00895D0E" w:rsidRDefault="00895D0E">
      <w:pPr>
        <w:overflowPunct/>
        <w:autoSpaceDE/>
        <w:autoSpaceDN/>
        <w:adjustRightInd/>
        <w:spacing w:after="0" w:line="240" w:lineRule="auto"/>
        <w:jc w:val="left"/>
        <w:textAlignment w:val="auto"/>
        <w:rPr>
          <w:color w:val="000000"/>
          <w:sz w:val="20"/>
        </w:rPr>
      </w:pPr>
    </w:p>
    <w:p w14:paraId="5A38F1EB" w14:textId="5B44CDB8" w:rsidR="0055473D" w:rsidRPr="009A6CE3" w:rsidRDefault="00ED770D" w:rsidP="009A6CE3">
      <w:pPr>
        <w:pStyle w:val="3"/>
      </w:pPr>
      <w:r>
        <w:t xml:space="preserve">2.2.2 </w:t>
      </w:r>
      <w:r w:rsidR="00895D0E" w:rsidRPr="009A6CE3">
        <w:t xml:space="preserve">Issue </w:t>
      </w:r>
      <w:r w:rsidR="00EC745A" w:rsidRPr="009A6CE3">
        <w:t>2</w:t>
      </w:r>
      <w:r w:rsidR="00895D0E" w:rsidRPr="009A6CE3">
        <w:t xml:space="preserve">: What can </w:t>
      </w:r>
      <w:r w:rsidR="009C7B64">
        <w:t>UE</w:t>
      </w:r>
      <w:r w:rsidR="009C7B64" w:rsidRPr="009A6CE3">
        <w:t xml:space="preserve"> </w:t>
      </w:r>
      <w:r w:rsidR="00895D0E" w:rsidRPr="009A6CE3">
        <w:t>request/suggest/recommend?</w:t>
      </w:r>
    </w:p>
    <w:p w14:paraId="33D4D22D" w14:textId="1DB02D98" w:rsidR="00847A73" w:rsidRDefault="00A77C96" w:rsidP="000565A0">
      <w:pPr>
        <w:pStyle w:val="ae"/>
        <w:spacing w:line="240" w:lineRule="auto"/>
        <w:rPr>
          <w:color w:val="000000"/>
          <w:sz w:val="20"/>
        </w:rPr>
      </w:pPr>
      <w:r>
        <w:rPr>
          <w:color w:val="000000"/>
          <w:sz w:val="20"/>
        </w:rPr>
        <w:t>When it comes to</w:t>
      </w:r>
      <w:r w:rsidR="00186851">
        <w:rPr>
          <w:color w:val="000000"/>
          <w:sz w:val="20"/>
        </w:rPr>
        <w:t xml:space="preserve"> </w:t>
      </w:r>
      <w:r w:rsidR="0055473D">
        <w:rPr>
          <w:color w:val="000000"/>
          <w:sz w:val="20"/>
        </w:rPr>
        <w:t xml:space="preserve">issue </w:t>
      </w:r>
      <w:r w:rsidR="00224F8B">
        <w:rPr>
          <w:color w:val="000000"/>
          <w:sz w:val="20"/>
        </w:rPr>
        <w:t>2</w:t>
      </w:r>
      <w:r w:rsidR="0055473D">
        <w:rPr>
          <w:color w:val="000000"/>
          <w:sz w:val="20"/>
        </w:rPr>
        <w:t>,</w:t>
      </w:r>
      <w:r w:rsidR="00186851">
        <w:rPr>
          <w:color w:val="000000"/>
          <w:sz w:val="20"/>
        </w:rPr>
        <w:t xml:space="preserve"> the problem can be further viewed from two aspects:</w:t>
      </w:r>
    </w:p>
    <w:p w14:paraId="560E484B" w14:textId="65C1EE6C" w:rsidR="000F1A88" w:rsidRPr="00895D0E" w:rsidRDefault="000F1A88" w:rsidP="00057ED7">
      <w:pPr>
        <w:pStyle w:val="ae"/>
        <w:numPr>
          <w:ilvl w:val="0"/>
          <w:numId w:val="12"/>
        </w:numPr>
        <w:spacing w:after="60" w:line="240" w:lineRule="auto"/>
        <w:rPr>
          <w:i/>
          <w:color w:val="000000"/>
          <w:sz w:val="20"/>
          <w:lang w:val="en-GB"/>
        </w:rPr>
      </w:pPr>
      <w:r w:rsidRPr="00895D0E">
        <w:rPr>
          <w:i/>
          <w:color w:val="000000"/>
          <w:sz w:val="20"/>
        </w:rPr>
        <w:t xml:space="preserve">Issue </w:t>
      </w:r>
      <w:r w:rsidR="00224F8B">
        <w:rPr>
          <w:i/>
          <w:color w:val="000000"/>
          <w:sz w:val="20"/>
        </w:rPr>
        <w:t>2</w:t>
      </w:r>
      <w:r w:rsidRPr="00895D0E">
        <w:rPr>
          <w:i/>
          <w:color w:val="000000"/>
          <w:sz w:val="20"/>
        </w:rPr>
        <w:t xml:space="preserve">: </w:t>
      </w:r>
      <w:r w:rsidRPr="00895D0E">
        <w:rPr>
          <w:i/>
          <w:color w:val="000000"/>
          <w:sz w:val="20"/>
          <w:lang w:val="en-GB"/>
        </w:rPr>
        <w:t>What can UE request/suggest/recommend?</w:t>
      </w:r>
    </w:p>
    <w:p w14:paraId="7C5B4D1F" w14:textId="6CE81427" w:rsidR="000F1A88" w:rsidRPr="00895D0E" w:rsidRDefault="00224F8B" w:rsidP="00057ED7">
      <w:pPr>
        <w:pStyle w:val="ae"/>
        <w:numPr>
          <w:ilvl w:val="1"/>
          <w:numId w:val="12"/>
        </w:numPr>
        <w:spacing w:after="60" w:line="240" w:lineRule="auto"/>
        <w:rPr>
          <w:i/>
          <w:color w:val="000000"/>
          <w:sz w:val="20"/>
          <w:lang w:val="en-GB"/>
        </w:rPr>
      </w:pPr>
      <w:r>
        <w:rPr>
          <w:i/>
          <w:color w:val="000000"/>
          <w:sz w:val="20"/>
        </w:rPr>
        <w:t>2</w:t>
      </w:r>
      <w:r w:rsidR="000F1A88" w:rsidRPr="00895D0E">
        <w:rPr>
          <w:i/>
          <w:color w:val="000000"/>
          <w:sz w:val="20"/>
        </w:rPr>
        <w:t xml:space="preserve">a) </w:t>
      </w:r>
      <w:proofErr w:type="gramStart"/>
      <w:r w:rsidR="000F1A88" w:rsidRPr="00895D0E">
        <w:rPr>
          <w:i/>
          <w:color w:val="000000"/>
          <w:sz w:val="20"/>
          <w:lang w:val="en-GB"/>
        </w:rPr>
        <w:t>What</w:t>
      </w:r>
      <w:proofErr w:type="gramEnd"/>
      <w:r w:rsidR="000F1A88" w:rsidRPr="00895D0E">
        <w:rPr>
          <w:i/>
          <w:color w:val="000000"/>
          <w:sz w:val="20"/>
          <w:lang w:val="en-GB"/>
        </w:rPr>
        <w:t xml:space="preserve"> can UE request</w:t>
      </w:r>
      <w:r w:rsidR="005B03EA">
        <w:rPr>
          <w:i/>
          <w:color w:val="000000"/>
          <w:sz w:val="20"/>
          <w:lang w:val="en-GB"/>
        </w:rPr>
        <w:t>, i.e., the update of</w:t>
      </w:r>
      <w:r w:rsidR="00FB1DF3" w:rsidRPr="00895D0E">
        <w:rPr>
          <w:i/>
          <w:color w:val="000000"/>
          <w:sz w:val="20"/>
          <w:lang w:val="en-GB"/>
        </w:rPr>
        <w:t xml:space="preserve"> PRS configuration?</w:t>
      </w:r>
    </w:p>
    <w:p w14:paraId="009F5A64" w14:textId="7DEEA912" w:rsidR="000F1A88" w:rsidRPr="00895D0E" w:rsidRDefault="00224F8B" w:rsidP="00057ED7">
      <w:pPr>
        <w:pStyle w:val="ae"/>
        <w:numPr>
          <w:ilvl w:val="1"/>
          <w:numId w:val="12"/>
        </w:numPr>
        <w:spacing w:after="60" w:line="240" w:lineRule="auto"/>
        <w:rPr>
          <w:i/>
          <w:color w:val="000000"/>
          <w:sz w:val="20"/>
          <w:lang w:val="en-GB"/>
        </w:rPr>
      </w:pPr>
      <w:r>
        <w:rPr>
          <w:i/>
          <w:color w:val="000000"/>
          <w:sz w:val="20"/>
          <w:lang w:val="en-GB"/>
        </w:rPr>
        <w:t>2</w:t>
      </w:r>
      <w:r w:rsidR="00FB1DF3" w:rsidRPr="00895D0E">
        <w:rPr>
          <w:i/>
          <w:color w:val="000000"/>
          <w:sz w:val="20"/>
          <w:lang w:val="en-GB"/>
        </w:rPr>
        <w:t xml:space="preserve">b) </w:t>
      </w:r>
      <w:proofErr w:type="gramStart"/>
      <w:r w:rsidR="00FB1DF3" w:rsidRPr="00895D0E">
        <w:rPr>
          <w:i/>
          <w:color w:val="000000"/>
          <w:sz w:val="20"/>
          <w:lang w:val="en-GB"/>
        </w:rPr>
        <w:t>What</w:t>
      </w:r>
      <w:proofErr w:type="gramEnd"/>
      <w:r w:rsidR="00FB1DF3" w:rsidRPr="00895D0E">
        <w:rPr>
          <w:i/>
          <w:color w:val="000000"/>
          <w:sz w:val="20"/>
          <w:lang w:val="en-GB"/>
        </w:rPr>
        <w:t xml:space="preserve"> can UE suggest or recommend to assist the LMF for decision?</w:t>
      </w:r>
    </w:p>
    <w:p w14:paraId="7D1EEE41" w14:textId="77777777" w:rsidR="001149B6" w:rsidRDefault="001149B6" w:rsidP="000565A0">
      <w:pPr>
        <w:pStyle w:val="ae"/>
        <w:spacing w:line="240" w:lineRule="auto"/>
        <w:rPr>
          <w:color w:val="000000"/>
          <w:sz w:val="20"/>
          <w:lang w:val="en-GB"/>
        </w:rPr>
      </w:pPr>
    </w:p>
    <w:p w14:paraId="5E354032" w14:textId="77777777" w:rsidR="00A577CF" w:rsidRPr="000565A0" w:rsidRDefault="00A577CF" w:rsidP="00A577CF">
      <w:pPr>
        <w:pStyle w:val="ae"/>
        <w:spacing w:line="240" w:lineRule="auto"/>
        <w:rPr>
          <w:color w:val="000000"/>
          <w:sz w:val="20"/>
        </w:rPr>
      </w:pPr>
      <w:r>
        <w:rPr>
          <w:color w:val="000000"/>
          <w:sz w:val="20"/>
        </w:rPr>
        <w:t>To address issue 2a) and issue 2b) respectively</w:t>
      </w:r>
      <w:r w:rsidRPr="000565A0">
        <w:rPr>
          <w:color w:val="000000"/>
          <w:sz w:val="20"/>
        </w:rPr>
        <w:t xml:space="preserve">, the </w:t>
      </w:r>
      <w:r w:rsidRPr="000C5630">
        <w:rPr>
          <w:color w:val="000000"/>
          <w:sz w:val="20"/>
        </w:rPr>
        <w:t>suggest</w:t>
      </w:r>
      <w:r>
        <w:rPr>
          <w:color w:val="000000"/>
          <w:sz w:val="20"/>
        </w:rPr>
        <w:t>ed</w:t>
      </w:r>
      <w:r w:rsidRPr="000C5630">
        <w:rPr>
          <w:color w:val="000000"/>
          <w:sz w:val="20"/>
        </w:rPr>
        <w:t xml:space="preserve"> or recommend</w:t>
      </w:r>
      <w:r>
        <w:rPr>
          <w:color w:val="000000"/>
          <w:sz w:val="20"/>
        </w:rPr>
        <w:t>ed</w:t>
      </w:r>
      <w:r w:rsidRPr="000565A0">
        <w:rPr>
          <w:color w:val="000000"/>
          <w:sz w:val="20"/>
        </w:rPr>
        <w:t xml:space="preserve"> information </w:t>
      </w:r>
      <w:r>
        <w:rPr>
          <w:color w:val="000000"/>
          <w:sz w:val="20"/>
        </w:rPr>
        <w:t xml:space="preserve">from UE </w:t>
      </w:r>
      <w:r w:rsidRPr="000565A0">
        <w:rPr>
          <w:color w:val="000000"/>
          <w:sz w:val="20"/>
        </w:rPr>
        <w:t>can be categorized into two categories:</w:t>
      </w:r>
    </w:p>
    <w:p w14:paraId="3BEC9528" w14:textId="77777777" w:rsidR="00A577CF" w:rsidRPr="007C4E69" w:rsidRDefault="00A577CF" w:rsidP="00A577CF">
      <w:pPr>
        <w:pStyle w:val="ae"/>
        <w:numPr>
          <w:ilvl w:val="0"/>
          <w:numId w:val="11"/>
        </w:numPr>
        <w:spacing w:line="240" w:lineRule="auto"/>
        <w:rPr>
          <w:i/>
          <w:color w:val="000000"/>
          <w:sz w:val="20"/>
        </w:rPr>
      </w:pPr>
      <w:r w:rsidRPr="007C4E69">
        <w:rPr>
          <w:i/>
          <w:color w:val="000000"/>
          <w:sz w:val="20"/>
        </w:rPr>
        <w:t>Type 1: Direct request of PRS configuration based on the recommendation of LMF.</w:t>
      </w:r>
    </w:p>
    <w:p w14:paraId="7E22F4F2" w14:textId="77777777" w:rsidR="00A577CF" w:rsidRPr="000565A0" w:rsidRDefault="00A577CF" w:rsidP="00A577CF">
      <w:pPr>
        <w:pStyle w:val="ae"/>
        <w:spacing w:line="240" w:lineRule="auto"/>
        <w:ind w:left="420"/>
        <w:rPr>
          <w:color w:val="000000"/>
          <w:sz w:val="20"/>
        </w:rPr>
      </w:pPr>
      <w:r w:rsidRPr="003A03BF">
        <w:rPr>
          <w:color w:val="000000"/>
          <w:sz w:val="20"/>
        </w:rPr>
        <w:t>According to the current specification (TS 37.355), the PRS configuration related assistance data</w:t>
      </w:r>
      <w:r>
        <w:rPr>
          <w:color w:val="000000"/>
          <w:sz w:val="20"/>
        </w:rPr>
        <w:t xml:space="preserve"> provided </w:t>
      </w:r>
      <w:r w:rsidRPr="003A03BF">
        <w:rPr>
          <w:color w:val="000000"/>
          <w:sz w:val="20"/>
        </w:rPr>
        <w:t xml:space="preserve">in </w:t>
      </w:r>
      <w:r>
        <w:rPr>
          <w:color w:val="000000"/>
          <w:sz w:val="20"/>
        </w:rPr>
        <w:t xml:space="preserve">the </w:t>
      </w:r>
      <w:r w:rsidRPr="003A03BF">
        <w:rPr>
          <w:color w:val="000000"/>
          <w:sz w:val="20"/>
        </w:rPr>
        <w:t xml:space="preserve">common IE </w:t>
      </w:r>
      <w:r w:rsidRPr="003A03BF">
        <w:rPr>
          <w:i/>
          <w:sz w:val="20"/>
        </w:rPr>
        <w:t>NR-DL-PRS-</w:t>
      </w:r>
      <w:proofErr w:type="spellStart"/>
      <w:r w:rsidRPr="003A03BF">
        <w:rPr>
          <w:i/>
          <w:sz w:val="20"/>
        </w:rPr>
        <w:t>AssistanceData</w:t>
      </w:r>
      <w:proofErr w:type="spellEnd"/>
      <w:r w:rsidRPr="000565A0">
        <w:rPr>
          <w:color w:val="000000"/>
          <w:sz w:val="20"/>
        </w:rPr>
        <w:t xml:space="preserve"> </w:t>
      </w:r>
      <w:r w:rsidRPr="00331401">
        <w:rPr>
          <w:color w:val="000000"/>
          <w:sz w:val="20"/>
        </w:rPr>
        <w:t xml:space="preserve">is hierarchized </w:t>
      </w:r>
      <w:r>
        <w:rPr>
          <w:color w:val="000000"/>
          <w:sz w:val="20"/>
        </w:rPr>
        <w:t>by</w:t>
      </w:r>
      <w:r w:rsidRPr="00331401">
        <w:rPr>
          <w:color w:val="000000"/>
          <w:sz w:val="20"/>
        </w:rPr>
        <w:t xml:space="preserve"> </w:t>
      </w:r>
      <w:r>
        <w:rPr>
          <w:color w:val="000000"/>
          <w:sz w:val="20"/>
        </w:rPr>
        <w:t xml:space="preserve">frequency layer, TRP, </w:t>
      </w:r>
      <w:r w:rsidRPr="000565A0">
        <w:rPr>
          <w:color w:val="000000"/>
          <w:sz w:val="20"/>
        </w:rPr>
        <w:t xml:space="preserve">PRS resource set </w:t>
      </w:r>
      <w:r>
        <w:rPr>
          <w:color w:val="000000"/>
          <w:sz w:val="20"/>
        </w:rPr>
        <w:t xml:space="preserve">and </w:t>
      </w:r>
      <w:r w:rsidRPr="000565A0">
        <w:rPr>
          <w:color w:val="000000"/>
          <w:sz w:val="20"/>
        </w:rPr>
        <w:t>PRS resource</w:t>
      </w:r>
      <w:r>
        <w:rPr>
          <w:color w:val="000000"/>
          <w:sz w:val="20"/>
        </w:rPr>
        <w:t xml:space="preserve">. To accommodate the current specification and keep the modification as a minimum, </w:t>
      </w:r>
      <w:r w:rsidRPr="007C4E69">
        <w:rPr>
          <w:color w:val="000000"/>
          <w:sz w:val="20"/>
        </w:rPr>
        <w:t xml:space="preserve">UE can request PRS configuration </w:t>
      </w:r>
      <w:r w:rsidRPr="000565A0">
        <w:rPr>
          <w:color w:val="000000"/>
          <w:sz w:val="20"/>
        </w:rPr>
        <w:t xml:space="preserve">with the granularity of PRS resource, PRS resource set, </w:t>
      </w:r>
      <w:r>
        <w:rPr>
          <w:color w:val="000000"/>
          <w:sz w:val="20"/>
        </w:rPr>
        <w:t xml:space="preserve">frequency layer, TRP, etc. </w:t>
      </w:r>
    </w:p>
    <w:p w14:paraId="1E1BEAD1" w14:textId="77777777" w:rsidR="00A577CF" w:rsidRPr="001E4699" w:rsidRDefault="00A577CF" w:rsidP="00A577CF">
      <w:pPr>
        <w:pStyle w:val="ae"/>
        <w:numPr>
          <w:ilvl w:val="0"/>
          <w:numId w:val="11"/>
        </w:numPr>
        <w:spacing w:line="240" w:lineRule="auto"/>
        <w:rPr>
          <w:i/>
          <w:color w:val="000000"/>
          <w:sz w:val="20"/>
        </w:rPr>
      </w:pPr>
      <w:r w:rsidRPr="001E4699">
        <w:rPr>
          <w:i/>
          <w:color w:val="000000"/>
          <w:sz w:val="20"/>
        </w:rPr>
        <w:t xml:space="preserve">Type 2: Assistance information that can help LMF to make </w:t>
      </w:r>
      <w:r w:rsidRPr="003172A7">
        <w:rPr>
          <w:i/>
          <w:color w:val="000000"/>
          <w:sz w:val="20"/>
        </w:rPr>
        <w:t>decision/suggestion</w:t>
      </w:r>
      <w:r w:rsidRPr="001E4699">
        <w:rPr>
          <w:i/>
          <w:color w:val="000000"/>
          <w:sz w:val="20"/>
        </w:rPr>
        <w:t xml:space="preserve"> about the on-demand PRS, e.g., PRS measurement</w:t>
      </w:r>
      <w:r>
        <w:rPr>
          <w:i/>
          <w:color w:val="000000"/>
          <w:sz w:val="20"/>
        </w:rPr>
        <w:t>s</w:t>
      </w:r>
      <w:r w:rsidRPr="001E4699">
        <w:rPr>
          <w:i/>
          <w:color w:val="000000"/>
          <w:sz w:val="20"/>
        </w:rPr>
        <w:t>, RRM measurement</w:t>
      </w:r>
      <w:r>
        <w:rPr>
          <w:i/>
          <w:color w:val="000000"/>
          <w:sz w:val="20"/>
        </w:rPr>
        <w:t>s</w:t>
      </w:r>
      <w:r w:rsidRPr="001E4699">
        <w:rPr>
          <w:i/>
          <w:color w:val="000000"/>
          <w:sz w:val="20"/>
        </w:rPr>
        <w:t>, etc.</w:t>
      </w:r>
    </w:p>
    <w:p w14:paraId="5DA3565E" w14:textId="15CB976C" w:rsidR="00A577CF" w:rsidRPr="009A6CE3" w:rsidRDefault="00A577CF" w:rsidP="009A6CE3">
      <w:pPr>
        <w:pStyle w:val="ae"/>
        <w:spacing w:line="240" w:lineRule="auto"/>
        <w:ind w:left="420"/>
        <w:rPr>
          <w:color w:val="000000"/>
          <w:sz w:val="20"/>
        </w:rPr>
      </w:pPr>
      <w:r w:rsidRPr="008931A6">
        <w:rPr>
          <w:sz w:val="20"/>
          <w:lang w:val="en-GB"/>
        </w:rPr>
        <w:t xml:space="preserve">In order to let the LMF to make proper </w:t>
      </w:r>
      <w:r w:rsidRPr="003172A7">
        <w:rPr>
          <w:sz w:val="20"/>
          <w:lang w:val="en-GB"/>
        </w:rPr>
        <w:t>decision</w:t>
      </w:r>
      <w:r>
        <w:rPr>
          <w:sz w:val="20"/>
          <w:lang w:val="en-GB"/>
        </w:rPr>
        <w:t xml:space="preserve"> or </w:t>
      </w:r>
      <w:r w:rsidRPr="003172A7">
        <w:rPr>
          <w:sz w:val="20"/>
          <w:lang w:val="en-GB"/>
        </w:rPr>
        <w:t>suggestion</w:t>
      </w:r>
      <w:r>
        <w:rPr>
          <w:sz w:val="20"/>
          <w:lang w:val="en-GB"/>
        </w:rPr>
        <w:t xml:space="preserve"> to </w:t>
      </w:r>
      <w:proofErr w:type="spellStart"/>
      <w:r>
        <w:rPr>
          <w:sz w:val="20"/>
          <w:lang w:val="en-GB"/>
        </w:rPr>
        <w:t>gNBs</w:t>
      </w:r>
      <w:proofErr w:type="spellEnd"/>
      <w:r w:rsidRPr="008931A6">
        <w:rPr>
          <w:sz w:val="20"/>
          <w:lang w:val="en-GB"/>
        </w:rPr>
        <w:t xml:space="preserve"> </w:t>
      </w:r>
      <w:r>
        <w:rPr>
          <w:sz w:val="20"/>
          <w:lang w:val="en-GB"/>
        </w:rPr>
        <w:t>concerning the on-demand PRS from the UE</w:t>
      </w:r>
      <w:r w:rsidRPr="008931A6">
        <w:rPr>
          <w:sz w:val="20"/>
          <w:lang w:val="en-GB"/>
        </w:rPr>
        <w:t xml:space="preserve">, assistance data from </w:t>
      </w:r>
      <w:r>
        <w:rPr>
          <w:sz w:val="20"/>
          <w:lang w:val="en-GB"/>
        </w:rPr>
        <w:t>UE</w:t>
      </w:r>
      <w:r w:rsidRPr="008931A6">
        <w:rPr>
          <w:sz w:val="20"/>
          <w:lang w:val="en-GB"/>
        </w:rPr>
        <w:t xml:space="preserve"> may be helpful.</w:t>
      </w:r>
      <w:r>
        <w:rPr>
          <w:sz w:val="20"/>
          <w:lang w:val="en-GB"/>
        </w:rPr>
        <w:t xml:space="preserve"> For example, the UE can provide the PRS measurement results (e.g., measurement quality) together with the on-demand PRS to indicate its relative direction from the TRPs, which may be helpful for LMF to decide whether to turn on/off the corresponding beam. </w:t>
      </w:r>
    </w:p>
    <w:p w14:paraId="3E7CD337" w14:textId="77777777" w:rsidR="009A6CE3" w:rsidRDefault="009A6CE3" w:rsidP="00FE65D2">
      <w:pPr>
        <w:pStyle w:val="ae"/>
        <w:spacing w:line="240" w:lineRule="auto"/>
        <w:rPr>
          <w:color w:val="000000"/>
          <w:sz w:val="20"/>
        </w:rPr>
      </w:pPr>
    </w:p>
    <w:p w14:paraId="1DBF1FAC" w14:textId="1E4B3354" w:rsidR="003A03BF" w:rsidRDefault="004129A2" w:rsidP="00FE65D2">
      <w:pPr>
        <w:pStyle w:val="ae"/>
        <w:spacing w:line="240" w:lineRule="auto"/>
        <w:rPr>
          <w:sz w:val="20"/>
        </w:rPr>
      </w:pPr>
      <w:r>
        <w:rPr>
          <w:color w:val="000000"/>
          <w:sz w:val="20"/>
        </w:rPr>
        <w:t>First, f</w:t>
      </w:r>
      <w:r w:rsidR="00A577CF">
        <w:rPr>
          <w:color w:val="000000"/>
          <w:sz w:val="20"/>
        </w:rPr>
        <w:t xml:space="preserve">or Type1, </w:t>
      </w:r>
      <w:r w:rsidR="008A75F5">
        <w:rPr>
          <w:color w:val="000000"/>
          <w:sz w:val="20"/>
          <w:lang w:val="en-GB"/>
        </w:rPr>
        <w:t>p</w:t>
      </w:r>
      <w:r w:rsidRPr="003A03BF">
        <w:rPr>
          <w:color w:val="000000"/>
          <w:sz w:val="20"/>
          <w:lang w:val="en-GB"/>
        </w:rPr>
        <w:t xml:space="preserve">lease note that UE is only aware of the assistance data provided in the </w:t>
      </w:r>
      <w:r w:rsidRPr="003A03BF">
        <w:rPr>
          <w:color w:val="000000"/>
          <w:sz w:val="20"/>
        </w:rPr>
        <w:t xml:space="preserve">LPP </w:t>
      </w:r>
      <w:proofErr w:type="spellStart"/>
      <w:r w:rsidRPr="001D6C5D">
        <w:rPr>
          <w:i/>
          <w:color w:val="000000"/>
          <w:sz w:val="20"/>
        </w:rPr>
        <w:t>ProvideAssistanceData</w:t>
      </w:r>
      <w:proofErr w:type="spellEnd"/>
      <w:r>
        <w:rPr>
          <w:i/>
          <w:color w:val="000000"/>
          <w:sz w:val="20"/>
        </w:rPr>
        <w:t xml:space="preserve">. </w:t>
      </w:r>
      <w:r w:rsidRPr="003A03BF">
        <w:rPr>
          <w:color w:val="000000"/>
          <w:sz w:val="20"/>
        </w:rPr>
        <w:t xml:space="preserve">. </w:t>
      </w:r>
      <w:r>
        <w:rPr>
          <w:color w:val="000000"/>
          <w:sz w:val="20"/>
        </w:rPr>
        <w:t>A</w:t>
      </w:r>
      <w:r w:rsidR="003A03BF" w:rsidRPr="003A03BF">
        <w:rPr>
          <w:color w:val="000000"/>
          <w:sz w:val="20"/>
        </w:rPr>
        <w:t xml:space="preserve">ccording to the current specification (TS 37.355), the PRS configuration related assistance data </w:t>
      </w:r>
      <w:r w:rsidR="003A03BF">
        <w:rPr>
          <w:color w:val="000000"/>
          <w:sz w:val="20"/>
        </w:rPr>
        <w:t xml:space="preserve">is provided </w:t>
      </w:r>
      <w:r w:rsidR="003A03BF" w:rsidRPr="003A03BF">
        <w:rPr>
          <w:color w:val="000000"/>
          <w:sz w:val="20"/>
        </w:rPr>
        <w:t xml:space="preserve">in </w:t>
      </w:r>
      <w:r w:rsidR="003A03BF">
        <w:rPr>
          <w:color w:val="000000"/>
          <w:sz w:val="20"/>
        </w:rPr>
        <w:t xml:space="preserve">the </w:t>
      </w:r>
      <w:r w:rsidR="003A03BF" w:rsidRPr="003A03BF">
        <w:rPr>
          <w:color w:val="000000"/>
          <w:sz w:val="20"/>
        </w:rPr>
        <w:t xml:space="preserve">common IE </w:t>
      </w:r>
      <w:r w:rsidR="003A03BF" w:rsidRPr="003A03BF">
        <w:rPr>
          <w:i/>
          <w:sz w:val="20"/>
        </w:rPr>
        <w:t>NR-DL-PRS-</w:t>
      </w:r>
      <w:proofErr w:type="spellStart"/>
      <w:r w:rsidR="003A03BF" w:rsidRPr="003A03BF">
        <w:rPr>
          <w:i/>
          <w:sz w:val="20"/>
        </w:rPr>
        <w:t>AssistanceData</w:t>
      </w:r>
      <w:proofErr w:type="spellEnd"/>
      <w:r w:rsidR="00355A06">
        <w:rPr>
          <w:sz w:val="20"/>
        </w:rPr>
        <w:t>,</w:t>
      </w:r>
      <w:r w:rsidR="00355A06" w:rsidRPr="005B03EA">
        <w:rPr>
          <w:sz w:val="20"/>
        </w:rPr>
        <w:t xml:space="preserve"> which only </w:t>
      </w:r>
      <w:r w:rsidR="005B03EA" w:rsidRPr="005B03EA">
        <w:rPr>
          <w:sz w:val="20"/>
        </w:rPr>
        <w:t>includes</w:t>
      </w:r>
      <w:r w:rsidR="00355A06" w:rsidRPr="005B03EA">
        <w:rPr>
          <w:sz w:val="20"/>
        </w:rPr>
        <w:t xml:space="preserve"> the PRS </w:t>
      </w:r>
      <w:r w:rsidR="001149B6" w:rsidRPr="005B03EA">
        <w:rPr>
          <w:sz w:val="20"/>
        </w:rPr>
        <w:t>configuration that has already been working</w:t>
      </w:r>
      <w:r w:rsidR="005B03EA" w:rsidRPr="005B03EA">
        <w:rPr>
          <w:sz w:val="20"/>
        </w:rPr>
        <w:t xml:space="preserve">, i.e., the PRS that has been turned on by the </w:t>
      </w:r>
      <w:proofErr w:type="spellStart"/>
      <w:r w:rsidR="005B03EA" w:rsidRPr="005B03EA">
        <w:rPr>
          <w:sz w:val="20"/>
        </w:rPr>
        <w:t>gNBs</w:t>
      </w:r>
      <w:proofErr w:type="spellEnd"/>
      <w:r w:rsidR="001149B6" w:rsidRPr="005B03EA">
        <w:rPr>
          <w:sz w:val="20"/>
        </w:rPr>
        <w:t xml:space="preserve">. </w:t>
      </w:r>
      <w:r w:rsidR="00D238B8">
        <w:rPr>
          <w:sz w:val="20"/>
        </w:rPr>
        <w:t xml:space="preserve">Without any reference information, the UE may determine what to request by its own. </w:t>
      </w:r>
      <w:r w:rsidR="005B03EA">
        <w:rPr>
          <w:sz w:val="20"/>
        </w:rPr>
        <w:t xml:space="preserve">For example, if the UE finds the measurement quality far from satisfactory, it may request </w:t>
      </w:r>
      <w:r w:rsidR="00FE65D2">
        <w:rPr>
          <w:sz w:val="20"/>
        </w:rPr>
        <w:t xml:space="preserve">a larger PRS bandwidth. Since the UE is not aware the PRS configuration that can be supported by the </w:t>
      </w:r>
      <w:proofErr w:type="spellStart"/>
      <w:r w:rsidR="00FE65D2">
        <w:rPr>
          <w:sz w:val="20"/>
        </w:rPr>
        <w:t>gNBs</w:t>
      </w:r>
      <w:proofErr w:type="spellEnd"/>
      <w:r w:rsidR="00D238B8">
        <w:rPr>
          <w:sz w:val="20"/>
        </w:rPr>
        <w:t xml:space="preserve">, it’s more likely that the request may not be satisfied by the network. </w:t>
      </w:r>
      <w:r w:rsidR="00312C63">
        <w:rPr>
          <w:sz w:val="20"/>
        </w:rPr>
        <w:t xml:space="preserve">So </w:t>
      </w:r>
      <w:r w:rsidR="001149B6">
        <w:rPr>
          <w:sz w:val="20"/>
        </w:rPr>
        <w:t>we can have the following observation</w:t>
      </w:r>
      <w:r w:rsidR="00D238B8">
        <w:rPr>
          <w:sz w:val="20"/>
        </w:rPr>
        <w:t>:</w:t>
      </w:r>
    </w:p>
    <w:p w14:paraId="75D8B02B" w14:textId="4545030F" w:rsidR="00312C63" w:rsidRPr="00BC75FF" w:rsidRDefault="009A6CE3" w:rsidP="009A6CE3">
      <w:pPr>
        <w:pStyle w:val="ae"/>
        <w:spacing w:line="240" w:lineRule="auto"/>
        <w:rPr>
          <w:b/>
          <w:color w:val="000000"/>
          <w:sz w:val="20"/>
        </w:rPr>
      </w:pPr>
      <w:r>
        <w:rPr>
          <w:b/>
          <w:color w:val="000000"/>
          <w:sz w:val="20"/>
        </w:rPr>
        <w:t xml:space="preserve">Observation 1: </w:t>
      </w:r>
      <w:r w:rsidR="00894896">
        <w:rPr>
          <w:b/>
          <w:color w:val="000000"/>
          <w:sz w:val="20"/>
        </w:rPr>
        <w:t xml:space="preserve">Without any recommendation from the network, the UE may request on-demand PRS that cannot be satisfied by the network. </w:t>
      </w:r>
    </w:p>
    <w:p w14:paraId="6CA1518A" w14:textId="77777777" w:rsidR="009711FD" w:rsidRDefault="009711FD" w:rsidP="00312C63">
      <w:pPr>
        <w:pStyle w:val="ae"/>
        <w:spacing w:line="240" w:lineRule="auto"/>
        <w:rPr>
          <w:sz w:val="20"/>
        </w:rPr>
      </w:pPr>
    </w:p>
    <w:p w14:paraId="14EB67F8" w14:textId="38920624" w:rsidR="00312C63" w:rsidRPr="000565A0" w:rsidRDefault="00894896" w:rsidP="00312C63">
      <w:pPr>
        <w:pStyle w:val="ae"/>
        <w:spacing w:line="240" w:lineRule="auto"/>
        <w:rPr>
          <w:b/>
          <w:color w:val="000000"/>
          <w:sz w:val="20"/>
        </w:rPr>
      </w:pPr>
      <w:r>
        <w:rPr>
          <w:sz w:val="20"/>
        </w:rPr>
        <w:t xml:space="preserve">Based on the above discussion, we </w:t>
      </w:r>
      <w:r w:rsidR="009A6CE3">
        <w:rPr>
          <w:sz w:val="20"/>
        </w:rPr>
        <w:t xml:space="preserve">have the following </w:t>
      </w:r>
      <w:r>
        <w:rPr>
          <w:sz w:val="20"/>
        </w:rPr>
        <w:t>propos</w:t>
      </w:r>
      <w:r w:rsidR="009A6CE3">
        <w:rPr>
          <w:sz w:val="20"/>
        </w:rPr>
        <w:t>al</w:t>
      </w:r>
      <w:r w:rsidR="009711FD">
        <w:rPr>
          <w:sz w:val="20"/>
        </w:rPr>
        <w:t>:</w:t>
      </w:r>
    </w:p>
    <w:p w14:paraId="77027C78" w14:textId="03C21977" w:rsidR="000565A0" w:rsidRPr="009711FD" w:rsidRDefault="009711FD" w:rsidP="009711FD">
      <w:pPr>
        <w:pStyle w:val="af3"/>
        <w:spacing w:after="120" w:line="240" w:lineRule="auto"/>
        <w:rPr>
          <w:lang w:val="en-GB"/>
        </w:rPr>
      </w:pPr>
      <w:r>
        <w:t xml:space="preserve">Proposal 2: </w:t>
      </w:r>
      <w:r w:rsidR="00312C63" w:rsidRPr="006B0158">
        <w:rPr>
          <w:lang w:val="en-GB"/>
        </w:rPr>
        <w:t xml:space="preserve">For the UE-initiated on-demand PRS, LMF can provide </w:t>
      </w:r>
      <w:r w:rsidR="00FE65D2">
        <w:rPr>
          <w:lang w:val="en-GB"/>
        </w:rPr>
        <w:t>some</w:t>
      </w:r>
      <w:r w:rsidR="00312C63" w:rsidRPr="006B0158">
        <w:rPr>
          <w:lang w:val="en-GB"/>
        </w:rPr>
        <w:t xml:space="preserve"> recommendation to UE</w:t>
      </w:r>
      <w:r w:rsidR="00FE65D2">
        <w:rPr>
          <w:lang w:val="en-GB"/>
        </w:rPr>
        <w:t xml:space="preserve"> </w:t>
      </w:r>
      <w:r w:rsidR="00FE65D2" w:rsidRPr="000565A0">
        <w:rPr>
          <w:lang w:val="en-GB"/>
        </w:rPr>
        <w:t xml:space="preserve">by enhancing the existing LPP </w:t>
      </w:r>
      <w:proofErr w:type="spellStart"/>
      <w:r w:rsidR="000C5630" w:rsidRPr="009A6CE3">
        <w:rPr>
          <w:i/>
          <w:lang w:val="en-GB"/>
        </w:rPr>
        <w:t>ProvideAssistanceData</w:t>
      </w:r>
      <w:proofErr w:type="spellEnd"/>
      <w:r w:rsidR="00312C63" w:rsidRPr="006B0158">
        <w:rPr>
          <w:lang w:val="en-GB"/>
        </w:rPr>
        <w:t xml:space="preserve">, </w:t>
      </w:r>
      <w:r w:rsidR="00FE65D2">
        <w:rPr>
          <w:lang w:val="en-GB"/>
        </w:rPr>
        <w:t>e.g.,</w:t>
      </w:r>
      <w:r w:rsidR="00312C63" w:rsidRPr="006B0158">
        <w:rPr>
          <w:lang w:val="en-GB"/>
        </w:rPr>
        <w:t xml:space="preserve"> PRS configuration</w:t>
      </w:r>
      <w:r w:rsidR="00FE65D2">
        <w:rPr>
          <w:lang w:val="en-GB"/>
        </w:rPr>
        <w:t xml:space="preserve"> that can be requested</w:t>
      </w:r>
      <w:r w:rsidR="00011599">
        <w:rPr>
          <w:lang w:val="en-GB"/>
        </w:rPr>
        <w:t xml:space="preserve"> </w:t>
      </w:r>
      <w:r w:rsidR="00FE65D2">
        <w:rPr>
          <w:lang w:val="en-GB"/>
        </w:rPr>
        <w:t>for on-demand PRS</w:t>
      </w:r>
      <w:r w:rsidR="002A4DEF">
        <w:rPr>
          <w:lang w:val="en-GB"/>
        </w:rPr>
        <w:t xml:space="preserve">. </w:t>
      </w:r>
    </w:p>
    <w:p w14:paraId="0026899E" w14:textId="49DB91B3" w:rsidR="0045420C" w:rsidRDefault="009711FD" w:rsidP="009711FD">
      <w:pPr>
        <w:pStyle w:val="af3"/>
        <w:spacing w:after="120" w:line="240" w:lineRule="auto"/>
        <w:rPr>
          <w:lang w:val="en-GB"/>
        </w:rPr>
      </w:pPr>
      <w:r>
        <w:t xml:space="preserve">Proposal 3: </w:t>
      </w:r>
      <w:r w:rsidR="00670E63" w:rsidRPr="008152D2">
        <w:rPr>
          <w:lang w:val="en-GB"/>
        </w:rPr>
        <w:t>UE can request PRS configuration with different granularities</w:t>
      </w:r>
      <w:r w:rsidR="000A540F">
        <w:rPr>
          <w:lang w:val="en-GB"/>
        </w:rPr>
        <w:t xml:space="preserve"> of </w:t>
      </w:r>
      <w:r w:rsidR="007C4E69">
        <w:rPr>
          <w:color w:val="000000"/>
        </w:rPr>
        <w:t xml:space="preserve">frequency layer, TRP, </w:t>
      </w:r>
      <w:r w:rsidR="007C4E69" w:rsidRPr="000565A0">
        <w:rPr>
          <w:color w:val="000000"/>
        </w:rPr>
        <w:t xml:space="preserve">PRS resource set </w:t>
      </w:r>
      <w:r w:rsidR="007C4E69">
        <w:rPr>
          <w:color w:val="000000"/>
        </w:rPr>
        <w:t xml:space="preserve">and </w:t>
      </w:r>
      <w:r w:rsidR="007C4E69" w:rsidRPr="000565A0">
        <w:rPr>
          <w:color w:val="000000"/>
        </w:rPr>
        <w:t>PRS resource</w:t>
      </w:r>
      <w:r w:rsidR="000A540F">
        <w:rPr>
          <w:lang w:val="en-GB"/>
        </w:rPr>
        <w:t xml:space="preserve">. </w:t>
      </w:r>
    </w:p>
    <w:p w14:paraId="235CD2F6" w14:textId="77777777" w:rsidR="0045420C" w:rsidRDefault="0045420C" w:rsidP="009711FD">
      <w:pPr>
        <w:pStyle w:val="af3"/>
        <w:spacing w:after="120" w:line="240" w:lineRule="auto"/>
        <w:rPr>
          <w:lang w:val="en-GB"/>
        </w:rPr>
      </w:pPr>
    </w:p>
    <w:p w14:paraId="50BC398A" w14:textId="20B4AC3D" w:rsidR="0045420C" w:rsidRDefault="0045420C" w:rsidP="009711FD">
      <w:pPr>
        <w:pStyle w:val="af3"/>
        <w:spacing w:after="120" w:line="240" w:lineRule="auto"/>
        <w:rPr>
          <w:b w:val="0"/>
          <w:lang w:val="en-GB"/>
        </w:rPr>
      </w:pPr>
      <w:r>
        <w:rPr>
          <w:b w:val="0"/>
          <w:lang w:val="en-GB"/>
        </w:rPr>
        <w:t xml:space="preserve">Next, for Type2, we think the current </w:t>
      </w:r>
      <w:r w:rsidR="00A77B87" w:rsidRPr="00A77B87">
        <w:rPr>
          <w:b w:val="0"/>
          <w:lang w:val="en-GB"/>
        </w:rPr>
        <w:t>specification (TS 3</w:t>
      </w:r>
      <w:r w:rsidR="00A77B87">
        <w:rPr>
          <w:b w:val="0"/>
          <w:lang w:val="en-GB"/>
        </w:rPr>
        <w:t>8</w:t>
      </w:r>
      <w:r w:rsidR="00A77B87" w:rsidRPr="00A77B87">
        <w:rPr>
          <w:b w:val="0"/>
          <w:lang w:val="en-GB"/>
        </w:rPr>
        <w:t>.3</w:t>
      </w:r>
      <w:r w:rsidR="00A77B87">
        <w:rPr>
          <w:b w:val="0"/>
          <w:lang w:val="en-GB"/>
        </w:rPr>
        <w:t>0</w:t>
      </w:r>
      <w:r w:rsidR="00A77B87" w:rsidRPr="00A77B87">
        <w:rPr>
          <w:b w:val="0"/>
          <w:lang w:val="en-GB"/>
        </w:rPr>
        <w:t>5)</w:t>
      </w:r>
      <w:r>
        <w:rPr>
          <w:b w:val="0"/>
          <w:lang w:val="en-GB"/>
        </w:rPr>
        <w:t xml:space="preserve"> can already </w:t>
      </w:r>
      <w:r w:rsidR="0007503E">
        <w:rPr>
          <w:b w:val="0"/>
          <w:lang w:val="en-GB"/>
        </w:rPr>
        <w:t>partially support.</w:t>
      </w:r>
    </w:p>
    <w:tbl>
      <w:tblPr>
        <w:tblStyle w:val="af2"/>
        <w:tblW w:w="0" w:type="auto"/>
        <w:tblLook w:val="04A0" w:firstRow="1" w:lastRow="0" w:firstColumn="1" w:lastColumn="0" w:noHBand="0" w:noVBand="1"/>
      </w:tblPr>
      <w:tblGrid>
        <w:gridCol w:w="9628"/>
      </w:tblGrid>
      <w:tr w:rsidR="008D18BC" w14:paraId="4346492D" w14:textId="77777777" w:rsidTr="008D18BC">
        <w:tc>
          <w:tcPr>
            <w:tcW w:w="9628" w:type="dxa"/>
          </w:tcPr>
          <w:p w14:paraId="1DF41884" w14:textId="77777777" w:rsidR="008D18BC" w:rsidRPr="008D18BC" w:rsidRDefault="008D18BC" w:rsidP="008D18BC">
            <w:pPr>
              <w:keepNext/>
              <w:keepLines/>
              <w:spacing w:before="120" w:line="240" w:lineRule="auto"/>
              <w:ind w:left="1985" w:hanging="1985"/>
              <w:jc w:val="left"/>
              <w:textAlignment w:val="auto"/>
              <w:outlineLvl w:val="5"/>
              <w:rPr>
                <w:rFonts w:ascii="Arial" w:hAnsi="Arial"/>
                <w:sz w:val="20"/>
                <w:lang w:val="en-GB" w:eastAsia="ja-JP"/>
              </w:rPr>
            </w:pPr>
            <w:bookmarkStart w:id="2" w:name="_Toc60789032"/>
            <w:bookmarkStart w:id="3" w:name="_Toc52567426"/>
            <w:bookmarkStart w:id="4" w:name="_Toc46489073"/>
            <w:bookmarkStart w:id="5" w:name="_Toc37338230"/>
            <w:bookmarkStart w:id="6" w:name="_Toc29305407"/>
            <w:bookmarkStart w:id="7" w:name="_Toc12632713"/>
            <w:r w:rsidRPr="008D18BC">
              <w:rPr>
                <w:rFonts w:ascii="Arial" w:hAnsi="Arial"/>
                <w:sz w:val="20"/>
                <w:lang w:val="en-GB" w:eastAsia="ja-JP"/>
              </w:rPr>
              <w:t>8.2.3.2.1.2</w:t>
            </w:r>
            <w:r w:rsidRPr="008D18BC">
              <w:rPr>
                <w:rFonts w:ascii="Arial" w:hAnsi="Arial"/>
                <w:sz w:val="20"/>
                <w:lang w:val="en-GB" w:eastAsia="ja-JP"/>
              </w:rPr>
              <w:tab/>
              <w:t>UE initiated Assistance Data Transfer</w:t>
            </w:r>
            <w:bookmarkEnd w:id="2"/>
            <w:bookmarkEnd w:id="3"/>
            <w:bookmarkEnd w:id="4"/>
            <w:bookmarkEnd w:id="5"/>
            <w:bookmarkEnd w:id="6"/>
            <w:bookmarkEnd w:id="7"/>
          </w:p>
          <w:p w14:paraId="385D4CD5" w14:textId="77777777" w:rsidR="008D18BC" w:rsidRPr="008D18BC" w:rsidRDefault="008D18BC" w:rsidP="008D18BC">
            <w:pPr>
              <w:spacing w:line="240" w:lineRule="auto"/>
              <w:jc w:val="left"/>
              <w:textAlignment w:val="auto"/>
              <w:rPr>
                <w:sz w:val="20"/>
                <w:lang w:val="en-GB" w:eastAsia="ja-JP"/>
              </w:rPr>
            </w:pPr>
            <w:r w:rsidRPr="008D18BC">
              <w:rPr>
                <w:sz w:val="20"/>
                <w:lang w:val="en-GB" w:eastAsia="ja-JP"/>
              </w:rPr>
              <w:t>Figure 8.2.3.2.1.2-1 shows the Assistance Data Transfer operations for the OTDOA positioning method when the procedure is initiated by the UE.</w:t>
            </w:r>
          </w:p>
          <w:p w14:paraId="6E5948CA" w14:textId="77777777" w:rsidR="008D18BC" w:rsidRPr="008D18BC" w:rsidRDefault="008D18BC" w:rsidP="008D18BC">
            <w:pPr>
              <w:keepNext/>
              <w:keepLines/>
              <w:spacing w:before="60" w:line="240" w:lineRule="auto"/>
              <w:jc w:val="center"/>
              <w:textAlignment w:val="auto"/>
              <w:rPr>
                <w:rFonts w:ascii="Arial" w:hAnsi="Arial" w:cs="Arial"/>
                <w:b/>
                <w:sz w:val="20"/>
              </w:rPr>
            </w:pPr>
            <w:r w:rsidRPr="008D18BC">
              <w:rPr>
                <w:rFonts w:ascii="Arial" w:hAnsi="Arial" w:cs="Arial"/>
                <w:b/>
                <w:noProof/>
                <w:sz w:val="20"/>
              </w:rPr>
              <w:drawing>
                <wp:inline distT="0" distB="0" distL="0" distR="0" wp14:anchorId="3F9AD2FF" wp14:editId="319D4C3E">
                  <wp:extent cx="4506595" cy="16744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674495"/>
                          </a:xfrm>
                          <a:prstGeom prst="rect">
                            <a:avLst/>
                          </a:prstGeom>
                          <a:noFill/>
                          <a:ln>
                            <a:noFill/>
                          </a:ln>
                        </pic:spPr>
                      </pic:pic>
                    </a:graphicData>
                  </a:graphic>
                </wp:inline>
              </w:drawing>
            </w:r>
          </w:p>
          <w:p w14:paraId="724A5D2C" w14:textId="77777777" w:rsidR="008D18BC" w:rsidRPr="008D18BC" w:rsidRDefault="008D18BC" w:rsidP="008D18BC">
            <w:pPr>
              <w:keepLines/>
              <w:spacing w:after="240" w:line="240" w:lineRule="auto"/>
              <w:jc w:val="center"/>
              <w:textAlignment w:val="auto"/>
              <w:rPr>
                <w:rFonts w:ascii="Arial" w:hAnsi="Arial" w:cs="Arial"/>
                <w:b/>
                <w:sz w:val="20"/>
              </w:rPr>
            </w:pPr>
            <w:r w:rsidRPr="008D18BC">
              <w:rPr>
                <w:rFonts w:ascii="Arial" w:hAnsi="Arial" w:cs="Arial"/>
                <w:b/>
                <w:sz w:val="20"/>
              </w:rPr>
              <w:t>Figure 8.2.3.2.1.2-1: UE-initiated Assistance Data Transfer Procedure</w:t>
            </w:r>
          </w:p>
          <w:p w14:paraId="29E5617D" w14:textId="77777777" w:rsidR="008D18BC" w:rsidRPr="008D18BC" w:rsidRDefault="008D18BC" w:rsidP="008D18BC">
            <w:pPr>
              <w:spacing w:line="240" w:lineRule="auto"/>
              <w:ind w:left="568" w:hanging="284"/>
              <w:jc w:val="left"/>
              <w:textAlignment w:val="auto"/>
              <w:rPr>
                <w:sz w:val="20"/>
              </w:rPr>
            </w:pPr>
            <w:r w:rsidRPr="008D18BC">
              <w:rPr>
                <w:sz w:val="20"/>
              </w:rPr>
              <w:t>(1)</w:t>
            </w:r>
            <w:r w:rsidRPr="008D18BC">
              <w:rPr>
                <w:sz w:val="20"/>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assistance data are requested. Additional information concerning the UE's approximate location and serving and </w:t>
            </w:r>
            <w:proofErr w:type="spellStart"/>
            <w:r w:rsidRPr="008D18BC">
              <w:rPr>
                <w:sz w:val="20"/>
              </w:rPr>
              <w:t>neighbour</w:t>
            </w:r>
            <w:proofErr w:type="spellEnd"/>
            <w:r w:rsidRPr="008D18BC">
              <w:rPr>
                <w:sz w:val="20"/>
              </w:rPr>
              <w:t xml:space="preserve">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proofErr w:type="spellStart"/>
            <w:r w:rsidRPr="008D18BC">
              <w:rPr>
                <w:sz w:val="20"/>
              </w:rPr>
              <w:t>neighbour</w:t>
            </w:r>
            <w:proofErr w:type="spellEnd"/>
            <w:r w:rsidRPr="008D18BC">
              <w:rPr>
                <w:sz w:val="20"/>
              </w:rPr>
              <w:t xml:space="preserve"> NG-RAN nodes, as well as </w:t>
            </w:r>
            <w:r w:rsidRPr="008D18BC">
              <w:rPr>
                <w:sz w:val="20"/>
                <w:highlight w:val="yellow"/>
              </w:rPr>
              <w:t>E-UTRA E-CID measurements.</w:t>
            </w:r>
          </w:p>
          <w:p w14:paraId="004DC9E0" w14:textId="7A82A490" w:rsidR="008D18BC" w:rsidRPr="008D18BC" w:rsidRDefault="008D18BC" w:rsidP="008D18BC">
            <w:pPr>
              <w:spacing w:line="240" w:lineRule="auto"/>
              <w:ind w:left="568" w:hanging="284"/>
              <w:jc w:val="left"/>
              <w:textAlignment w:val="auto"/>
              <w:rPr>
                <w:rFonts w:eastAsia="PMingLiU"/>
                <w:sz w:val="20"/>
                <w:lang w:eastAsia="zh-TW"/>
              </w:rPr>
            </w:pPr>
            <w:r w:rsidRPr="008D18BC">
              <w:rPr>
                <w:sz w:val="20"/>
              </w:rPr>
              <w:t>(2)</w:t>
            </w:r>
            <w:r w:rsidRPr="008D18BC">
              <w:rPr>
                <w:sz w:val="20"/>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D18BC">
              <w:rPr>
                <w:sz w:val="20"/>
                <w:lang w:eastAsia="zh-TW"/>
              </w:rPr>
              <w:t xml:space="preserve">an </w:t>
            </w:r>
            <w:r w:rsidRPr="008D18BC">
              <w:rPr>
                <w:sz w:val="20"/>
              </w:rPr>
              <w:t xml:space="preserve">LPP </w:t>
            </w:r>
            <w:r w:rsidRPr="008D18BC">
              <w:rPr>
                <w:sz w:val="20"/>
                <w:lang w:eastAsia="zh-TW"/>
              </w:rPr>
              <w:t xml:space="preserve">message of type </w:t>
            </w:r>
            <w:r w:rsidRPr="008D18BC">
              <w:rPr>
                <w:sz w:val="20"/>
              </w:rPr>
              <w:t>Provide Assistance Data</w:t>
            </w:r>
            <w:r w:rsidRPr="008D18BC">
              <w:rPr>
                <w:sz w:val="20"/>
                <w:lang w:eastAsia="zh-TW"/>
              </w:rPr>
              <w:t xml:space="preserve"> which includes a cause indication for the not provided assistance data.</w:t>
            </w:r>
          </w:p>
        </w:tc>
      </w:tr>
    </w:tbl>
    <w:p w14:paraId="27EFA41B" w14:textId="6068B76C" w:rsidR="00670E63" w:rsidRDefault="00670E63" w:rsidP="009711FD">
      <w:pPr>
        <w:pStyle w:val="af3"/>
        <w:spacing w:after="120" w:line="240" w:lineRule="auto"/>
        <w:rPr>
          <w:lang w:val="en-GB"/>
        </w:rPr>
      </w:pPr>
    </w:p>
    <w:p w14:paraId="42B4ED2B" w14:textId="23BF22BE" w:rsidR="008D18BC" w:rsidRDefault="008D18BC" w:rsidP="009914B8">
      <w:pPr>
        <w:pStyle w:val="af3"/>
        <w:spacing w:after="120" w:line="240" w:lineRule="auto"/>
        <w:rPr>
          <w:lang w:val="en-GB"/>
        </w:rPr>
      </w:pPr>
      <w:r>
        <w:t xml:space="preserve">Proposal 4: </w:t>
      </w:r>
      <w:r w:rsidR="0045420C">
        <w:rPr>
          <w:lang w:val="en-GB"/>
        </w:rPr>
        <w:t xml:space="preserve">The current spec can already support sending </w:t>
      </w:r>
      <w:r w:rsidR="00670E63" w:rsidRPr="008152D2">
        <w:rPr>
          <w:lang w:val="en-GB"/>
        </w:rPr>
        <w:t>assistance information</w:t>
      </w:r>
      <w:r w:rsidR="0045420C">
        <w:rPr>
          <w:lang w:val="en-GB"/>
        </w:rPr>
        <w:t xml:space="preserve"> of PRS or RRM measurement</w:t>
      </w:r>
      <w:r w:rsidR="00670E63" w:rsidRPr="008152D2">
        <w:rPr>
          <w:lang w:val="en-GB"/>
        </w:rPr>
        <w:t xml:space="preserve"> </w:t>
      </w:r>
      <w:r w:rsidR="0045420C">
        <w:rPr>
          <w:lang w:val="en-GB"/>
        </w:rPr>
        <w:t>to LMF for</w:t>
      </w:r>
      <w:r w:rsidR="00670E63" w:rsidRPr="008152D2">
        <w:rPr>
          <w:lang w:val="en-GB"/>
        </w:rPr>
        <w:t xml:space="preserve"> PRS transmission based on the information collected from the UE</w:t>
      </w:r>
      <w:r w:rsidR="00670E63" w:rsidRPr="008A771B">
        <w:rPr>
          <w:lang w:val="en-GB"/>
        </w:rPr>
        <w:t>.</w:t>
      </w:r>
    </w:p>
    <w:p w14:paraId="76A4AA29" w14:textId="77777777" w:rsidR="009914B8" w:rsidRPr="009914B8" w:rsidRDefault="009914B8" w:rsidP="009914B8">
      <w:pPr>
        <w:rPr>
          <w:lang w:val="en-GB"/>
        </w:rPr>
      </w:pPr>
    </w:p>
    <w:p w14:paraId="681FBE22" w14:textId="78337D70" w:rsidR="00EC745A" w:rsidRPr="008D18BC" w:rsidRDefault="009F2D9B" w:rsidP="008D18BC">
      <w:pPr>
        <w:pStyle w:val="3"/>
      </w:pPr>
      <w:r>
        <w:t xml:space="preserve">2.2.3 </w:t>
      </w:r>
      <w:r w:rsidR="00EC745A" w:rsidRPr="008D18BC">
        <w:t xml:space="preserve">Issue 3: How </w:t>
      </w:r>
      <w:r w:rsidR="00DE5217">
        <w:t>UE</w:t>
      </w:r>
      <w:r w:rsidR="00C657B5" w:rsidRPr="008D18BC">
        <w:t xml:space="preserve"> </w:t>
      </w:r>
      <w:r w:rsidR="0057529D">
        <w:t>send</w:t>
      </w:r>
      <w:r w:rsidR="00C657B5">
        <w:t>s</w:t>
      </w:r>
      <w:r w:rsidR="00892C0E">
        <w:t xml:space="preserve"> </w:t>
      </w:r>
      <w:r w:rsidR="00EC745A" w:rsidRPr="008D18BC">
        <w:t>on-demand PRS request?</w:t>
      </w:r>
    </w:p>
    <w:p w14:paraId="24CE04EE" w14:textId="326A9A88" w:rsidR="00EC745A" w:rsidRDefault="00EC745A" w:rsidP="00EC745A">
      <w:pPr>
        <w:pStyle w:val="ae"/>
        <w:spacing w:line="240" w:lineRule="auto"/>
        <w:rPr>
          <w:color w:val="000000"/>
          <w:sz w:val="20"/>
        </w:rPr>
      </w:pPr>
      <w:r>
        <w:rPr>
          <w:color w:val="000000"/>
          <w:sz w:val="20"/>
        </w:rPr>
        <w:t xml:space="preserve">Concerning issue </w:t>
      </w:r>
      <w:r w:rsidR="00224F8B">
        <w:rPr>
          <w:color w:val="000000"/>
          <w:sz w:val="20"/>
        </w:rPr>
        <w:t>3</w:t>
      </w:r>
      <w:r>
        <w:rPr>
          <w:color w:val="000000"/>
          <w:sz w:val="20"/>
        </w:rPr>
        <w:t xml:space="preserve">, </w:t>
      </w:r>
      <w:r w:rsidRPr="000565A0">
        <w:rPr>
          <w:color w:val="000000"/>
          <w:sz w:val="20"/>
        </w:rPr>
        <w:t xml:space="preserve">the existing LPP messages, i.e. the LPP </w:t>
      </w:r>
      <w:proofErr w:type="spellStart"/>
      <w:r w:rsidRPr="008D18BC">
        <w:rPr>
          <w:i/>
          <w:color w:val="000000"/>
          <w:sz w:val="20"/>
        </w:rPr>
        <w:t>RequestAssistanceData</w:t>
      </w:r>
      <w:proofErr w:type="spellEnd"/>
      <w:r w:rsidRPr="000565A0">
        <w:rPr>
          <w:color w:val="000000"/>
          <w:sz w:val="20"/>
        </w:rPr>
        <w:t xml:space="preserve"> can be reused to enable </w:t>
      </w:r>
      <w:r>
        <w:rPr>
          <w:color w:val="000000"/>
          <w:sz w:val="20"/>
        </w:rPr>
        <w:t>the on-demand PRS process</w:t>
      </w:r>
      <w:r w:rsidRPr="000565A0">
        <w:rPr>
          <w:color w:val="000000"/>
          <w:sz w:val="20"/>
        </w:rPr>
        <w:t xml:space="preserve">. Note that in Rel-16, </w:t>
      </w:r>
      <w:r>
        <w:rPr>
          <w:color w:val="000000"/>
          <w:sz w:val="20"/>
        </w:rPr>
        <w:t>UE can request the expected or desired assistance data through</w:t>
      </w:r>
      <w:r w:rsidRPr="000565A0">
        <w:rPr>
          <w:color w:val="000000"/>
          <w:sz w:val="20"/>
        </w:rPr>
        <w:t xml:space="preserve"> LPP </w:t>
      </w:r>
      <w:proofErr w:type="spellStart"/>
      <w:r w:rsidRPr="008D18BC">
        <w:rPr>
          <w:i/>
          <w:color w:val="000000"/>
          <w:sz w:val="20"/>
        </w:rPr>
        <w:t>RequestAssistanceData</w:t>
      </w:r>
      <w:proofErr w:type="spellEnd"/>
      <w:r>
        <w:rPr>
          <w:color w:val="000000"/>
          <w:sz w:val="20"/>
        </w:rPr>
        <w:t xml:space="preserve"> to enable the positioning process. As aforementioned, </w:t>
      </w:r>
      <w:r w:rsidRPr="00DD2A73">
        <w:rPr>
          <w:rFonts w:cs="Arial"/>
          <w:sz w:val="20"/>
          <w:lang w:val="en-GB"/>
        </w:rPr>
        <w:t>UE-initiated</w:t>
      </w:r>
      <w:r w:rsidRPr="00DD2A73">
        <w:rPr>
          <w:rFonts w:cs="Arial"/>
          <w:sz w:val="20"/>
        </w:rPr>
        <w:t xml:space="preserve"> on-demand PRS is</w:t>
      </w:r>
      <w:r w:rsidRPr="00DD2A73">
        <w:rPr>
          <w:rFonts w:cs="Arial"/>
          <w:sz w:val="20"/>
          <w:lang w:val="en-GB"/>
        </w:rPr>
        <w:t xml:space="preserve"> about UE</w:t>
      </w:r>
      <w:r>
        <w:rPr>
          <w:rFonts w:cs="Arial"/>
          <w:sz w:val="20"/>
          <w:lang w:val="en-GB"/>
        </w:rPr>
        <w:t xml:space="preserve"> </w:t>
      </w:r>
      <w:r w:rsidRPr="00DD2A73">
        <w:rPr>
          <w:rFonts w:cs="Arial"/>
          <w:sz w:val="20"/>
          <w:lang w:val="en-GB"/>
        </w:rPr>
        <w:t>requesting</w:t>
      </w:r>
      <w:r>
        <w:rPr>
          <w:rFonts w:cs="Arial"/>
          <w:sz w:val="20"/>
          <w:lang w:val="en-GB"/>
        </w:rPr>
        <w:t xml:space="preserve"> or </w:t>
      </w:r>
      <w:r w:rsidRPr="00DD2A73">
        <w:rPr>
          <w:rFonts w:cs="Arial"/>
          <w:sz w:val="20"/>
          <w:lang w:val="en-GB"/>
        </w:rPr>
        <w:t>suggesting</w:t>
      </w:r>
      <w:r>
        <w:rPr>
          <w:rFonts w:cs="Arial"/>
          <w:sz w:val="20"/>
          <w:lang w:val="en-GB"/>
        </w:rPr>
        <w:t xml:space="preserve"> or </w:t>
      </w:r>
      <w:r w:rsidRPr="00DD2A73">
        <w:rPr>
          <w:rFonts w:cs="Arial"/>
          <w:sz w:val="20"/>
          <w:lang w:val="en-GB"/>
        </w:rPr>
        <w:t>recommending specific PRS patter</w:t>
      </w:r>
      <w:r>
        <w:rPr>
          <w:rFonts w:cs="Arial"/>
          <w:sz w:val="20"/>
          <w:lang w:val="en-GB"/>
        </w:rPr>
        <w:t>n, ON/OFF, periodicity, BW, etc., which can also be deemed as a certain kind of assistance information to help the LMF determine the PRS configuration.</w:t>
      </w:r>
      <w:r>
        <w:rPr>
          <w:color w:val="000000"/>
          <w:sz w:val="20"/>
        </w:rPr>
        <w:t xml:space="preserve"> Accordingly, it’s natural and reasonable for the UE to submit the on-demand PRS request through </w:t>
      </w:r>
      <w:r w:rsidRPr="000565A0">
        <w:rPr>
          <w:color w:val="000000"/>
          <w:sz w:val="20"/>
        </w:rPr>
        <w:t xml:space="preserve">LPP </w:t>
      </w:r>
      <w:proofErr w:type="spellStart"/>
      <w:r w:rsidRPr="000565A0">
        <w:rPr>
          <w:color w:val="000000"/>
          <w:sz w:val="20"/>
        </w:rPr>
        <w:t>RequestAssistanceData</w:t>
      </w:r>
      <w:proofErr w:type="spellEnd"/>
      <w:r>
        <w:rPr>
          <w:color w:val="000000"/>
          <w:sz w:val="20"/>
        </w:rPr>
        <w:t>.</w:t>
      </w:r>
    </w:p>
    <w:p w14:paraId="0E9FEB7E" w14:textId="254D3DB3" w:rsidR="00EC745A" w:rsidRPr="000565A0" w:rsidRDefault="00160930" w:rsidP="00160930">
      <w:pPr>
        <w:pStyle w:val="ae"/>
        <w:spacing w:line="240" w:lineRule="auto"/>
        <w:rPr>
          <w:b/>
          <w:color w:val="000000"/>
          <w:sz w:val="20"/>
        </w:rPr>
      </w:pPr>
      <w:r>
        <w:rPr>
          <w:b/>
          <w:color w:val="000000"/>
          <w:sz w:val="20"/>
        </w:rPr>
        <w:t xml:space="preserve">Observation 2: </w:t>
      </w:r>
      <w:r w:rsidR="00EC745A" w:rsidRPr="000565A0">
        <w:rPr>
          <w:b/>
          <w:color w:val="000000"/>
          <w:sz w:val="20"/>
        </w:rPr>
        <w:t xml:space="preserve">The existing LPP </w:t>
      </w:r>
      <w:r w:rsidR="00892C0E" w:rsidRPr="000565A0">
        <w:rPr>
          <w:b/>
          <w:color w:val="000000"/>
          <w:sz w:val="20"/>
        </w:rPr>
        <w:t>signaling</w:t>
      </w:r>
      <w:r w:rsidR="00EC745A" w:rsidRPr="000565A0">
        <w:rPr>
          <w:b/>
          <w:color w:val="000000"/>
          <w:sz w:val="20"/>
        </w:rPr>
        <w:t xml:space="preserve"> provides a well functioned on-demand PRS request by the UE to LMF via </w:t>
      </w:r>
      <w:proofErr w:type="spellStart"/>
      <w:r w:rsidR="00EC745A" w:rsidRPr="00160930">
        <w:rPr>
          <w:b/>
          <w:i/>
          <w:color w:val="000000"/>
          <w:sz w:val="20"/>
        </w:rPr>
        <w:t>RequestAssistanceData</w:t>
      </w:r>
      <w:proofErr w:type="spellEnd"/>
      <w:r w:rsidR="00EC745A" w:rsidRPr="000565A0">
        <w:rPr>
          <w:b/>
          <w:color w:val="000000"/>
          <w:sz w:val="20"/>
        </w:rPr>
        <w:t>.</w:t>
      </w:r>
    </w:p>
    <w:p w14:paraId="2819E9C3" w14:textId="77777777" w:rsidR="00EC745A" w:rsidRDefault="00EC745A" w:rsidP="00EC745A">
      <w:pPr>
        <w:pStyle w:val="ae"/>
        <w:spacing w:line="240" w:lineRule="auto"/>
        <w:rPr>
          <w:color w:val="000000"/>
          <w:sz w:val="20"/>
        </w:rPr>
      </w:pPr>
    </w:p>
    <w:p w14:paraId="05299F08" w14:textId="77777777" w:rsidR="00EC745A" w:rsidRPr="000565A0" w:rsidRDefault="00EC745A" w:rsidP="00EC745A">
      <w:pPr>
        <w:pStyle w:val="ae"/>
        <w:spacing w:line="240" w:lineRule="auto"/>
        <w:rPr>
          <w:color w:val="000000"/>
          <w:sz w:val="20"/>
        </w:rPr>
      </w:pPr>
      <w:r w:rsidRPr="000565A0">
        <w:rPr>
          <w:color w:val="000000"/>
          <w:sz w:val="20"/>
        </w:rPr>
        <w:t xml:space="preserve">Considering </w:t>
      </w:r>
      <w:r>
        <w:rPr>
          <w:color w:val="000000"/>
          <w:sz w:val="20"/>
        </w:rPr>
        <w:t xml:space="preserve">the </w:t>
      </w:r>
      <w:r w:rsidRPr="000565A0">
        <w:rPr>
          <w:color w:val="000000"/>
          <w:sz w:val="20"/>
        </w:rPr>
        <w:t>potential enhancement needed for Rel-17, we suggest to enhance the existing LPP messages for UE to request/suggest/recommend PRS configuration.</w:t>
      </w:r>
    </w:p>
    <w:p w14:paraId="28C6AA6F" w14:textId="501B69EB" w:rsidR="00EC745A" w:rsidRPr="000565A0" w:rsidRDefault="00160930" w:rsidP="00160930">
      <w:pPr>
        <w:pStyle w:val="af3"/>
        <w:spacing w:after="120" w:line="240" w:lineRule="auto"/>
        <w:rPr>
          <w:lang w:val="en-GB"/>
        </w:rPr>
      </w:pPr>
      <w:r>
        <w:t xml:space="preserve">Proposal 5: </w:t>
      </w:r>
      <w:r w:rsidR="00EC745A" w:rsidRPr="000565A0">
        <w:rPr>
          <w:lang w:val="en-GB"/>
        </w:rPr>
        <w:t xml:space="preserve">UE sends on-demand PRS requests to LMF by enhancing the existing LPP </w:t>
      </w:r>
      <w:proofErr w:type="spellStart"/>
      <w:r w:rsidR="00EC745A" w:rsidRPr="00160930">
        <w:rPr>
          <w:i/>
          <w:lang w:val="en-GB"/>
        </w:rPr>
        <w:t>RequestAssistanceData</w:t>
      </w:r>
      <w:proofErr w:type="spellEnd"/>
      <w:r w:rsidR="00EC745A" w:rsidRPr="000565A0">
        <w:rPr>
          <w:lang w:val="en-GB"/>
        </w:rPr>
        <w:t>. LMF then sends the on-demand PRS request to gNB.</w:t>
      </w:r>
    </w:p>
    <w:p w14:paraId="5BC9CF3A" w14:textId="77777777" w:rsidR="00EC745A" w:rsidRPr="00EC745A" w:rsidRDefault="00EC745A" w:rsidP="007B39C2">
      <w:pPr>
        <w:rPr>
          <w:sz w:val="20"/>
          <w:lang w:val="en-GB"/>
        </w:rPr>
      </w:pPr>
    </w:p>
    <w:p w14:paraId="7BC3E3DD" w14:textId="66760E3A" w:rsidR="004862EA" w:rsidRDefault="004862EA" w:rsidP="007B39C2">
      <w:pPr>
        <w:rPr>
          <w:rFonts w:cs="Arial"/>
          <w:sz w:val="20"/>
        </w:rPr>
      </w:pPr>
      <w:r>
        <w:rPr>
          <w:sz w:val="20"/>
          <w:lang w:val="en-GB"/>
        </w:rPr>
        <w:t>Ba</w:t>
      </w:r>
      <w:r w:rsidR="00160930">
        <w:rPr>
          <w:sz w:val="20"/>
          <w:lang w:val="en-GB"/>
        </w:rPr>
        <w:t>sed on the above discussion, related</w:t>
      </w:r>
      <w:r>
        <w:rPr>
          <w:sz w:val="20"/>
          <w:lang w:val="en-GB"/>
        </w:rPr>
        <w:t xml:space="preserve"> </w:t>
      </w:r>
      <w:r w:rsidR="00160930">
        <w:rPr>
          <w:rFonts w:cs="Arial"/>
          <w:sz w:val="20"/>
          <w:lang w:val="en-GB"/>
        </w:rPr>
        <w:t xml:space="preserve">procedures </w:t>
      </w:r>
      <w:r>
        <w:rPr>
          <w:rFonts w:cs="Arial"/>
          <w:sz w:val="20"/>
          <w:lang w:val="en-GB"/>
        </w:rPr>
        <w:t xml:space="preserve">for UE-initiated </w:t>
      </w:r>
      <w:r w:rsidRPr="00DD2A73">
        <w:rPr>
          <w:rFonts w:cs="Arial"/>
          <w:sz w:val="20"/>
        </w:rPr>
        <w:t>on-demand PRS</w:t>
      </w:r>
      <w:r w:rsidR="003F31F0">
        <w:rPr>
          <w:rFonts w:cs="Arial"/>
          <w:sz w:val="20"/>
        </w:rPr>
        <w:t xml:space="preserve"> is described</w:t>
      </w:r>
      <w:r w:rsidR="00160930">
        <w:rPr>
          <w:rFonts w:cs="Arial"/>
          <w:sz w:val="20"/>
        </w:rPr>
        <w:t xml:space="preserve"> as follows</w:t>
      </w:r>
      <w:r w:rsidR="003F31F0">
        <w:rPr>
          <w:rFonts w:cs="Arial"/>
          <w:sz w:val="20"/>
        </w:rPr>
        <w:t>.</w:t>
      </w:r>
      <w:r w:rsidR="00C96A52">
        <w:rPr>
          <w:rFonts w:cs="Arial"/>
          <w:sz w:val="20"/>
        </w:rPr>
        <w:t xml:space="preserve"> Please note </w:t>
      </w:r>
      <w:r w:rsidR="00C96A52" w:rsidRPr="00B57E46">
        <w:rPr>
          <w:rFonts w:cs="Arial"/>
          <w:sz w:val="20"/>
        </w:rPr>
        <w:t>that the</w:t>
      </w:r>
      <w:r w:rsidR="00160930" w:rsidRPr="00B57E46">
        <w:rPr>
          <w:rFonts w:cs="Arial"/>
          <w:sz w:val="20"/>
        </w:rPr>
        <w:t xml:space="preserve"> common</w:t>
      </w:r>
      <w:r w:rsidR="00C96A52" w:rsidRPr="00B57E46">
        <w:rPr>
          <w:rFonts w:cs="Arial"/>
          <w:sz w:val="20"/>
        </w:rPr>
        <w:t xml:space="preserve"> steps </w:t>
      </w:r>
      <w:r w:rsidR="00160930" w:rsidRPr="00B57E46">
        <w:rPr>
          <w:rFonts w:cs="Arial"/>
          <w:sz w:val="20"/>
        </w:rPr>
        <w:t xml:space="preserve">for both </w:t>
      </w:r>
      <w:r w:rsidR="00160930" w:rsidRPr="00B57E46">
        <w:rPr>
          <w:rFonts w:cs="Arial"/>
          <w:sz w:val="20"/>
          <w:lang w:val="en-GB"/>
        </w:rPr>
        <w:t xml:space="preserve">UE-initiated and </w:t>
      </w:r>
      <w:r w:rsidR="00160930" w:rsidRPr="00B57E46">
        <w:rPr>
          <w:rFonts w:cs="Arial"/>
          <w:sz w:val="20"/>
        </w:rPr>
        <w:t>LMF</w:t>
      </w:r>
      <w:r w:rsidR="00160930" w:rsidRPr="00B57E46">
        <w:rPr>
          <w:rFonts w:cs="Arial"/>
          <w:sz w:val="20"/>
          <w:lang w:val="en-GB"/>
        </w:rPr>
        <w:t>-initiated</w:t>
      </w:r>
      <w:r w:rsidR="00160930" w:rsidRPr="00B57E46">
        <w:rPr>
          <w:rFonts w:cs="Arial"/>
          <w:sz w:val="20"/>
        </w:rPr>
        <w:t xml:space="preserve"> on-demand PRS </w:t>
      </w:r>
      <w:r w:rsidR="00C96A52" w:rsidRPr="00B57E46">
        <w:rPr>
          <w:rFonts w:cs="Arial"/>
          <w:sz w:val="20"/>
        </w:rPr>
        <w:t>are omitted</w:t>
      </w:r>
      <w:r w:rsidR="00160930" w:rsidRPr="00B57E46">
        <w:rPr>
          <w:rFonts w:cs="Arial"/>
          <w:sz w:val="20"/>
        </w:rPr>
        <w:t>, which can be found in</w:t>
      </w:r>
      <w:r w:rsidR="00B57E46" w:rsidRPr="00B57E46">
        <w:rPr>
          <w:rFonts w:cs="Arial"/>
          <w:sz w:val="20"/>
        </w:rPr>
        <w:t xml:space="preserve"> </w:t>
      </w:r>
      <w:r w:rsidR="00B57E46" w:rsidRPr="00B57E46">
        <w:rPr>
          <w:rFonts w:cs="Arial"/>
          <w:sz w:val="20"/>
        </w:rPr>
        <w:fldChar w:fldCharType="begin"/>
      </w:r>
      <w:r w:rsidR="00B57E46" w:rsidRPr="00B57E46">
        <w:rPr>
          <w:rFonts w:cs="Arial"/>
          <w:sz w:val="20"/>
        </w:rPr>
        <w:instrText xml:space="preserve"> REF _Ref68198924 \h </w:instrText>
      </w:r>
      <w:r w:rsidR="00B57E46">
        <w:rPr>
          <w:rFonts w:cs="Arial"/>
          <w:sz w:val="20"/>
        </w:rPr>
        <w:instrText xml:space="preserve"> \* MERGEFORMAT </w:instrText>
      </w:r>
      <w:r w:rsidR="00B57E46" w:rsidRPr="00B57E46">
        <w:rPr>
          <w:rFonts w:cs="Arial"/>
          <w:sz w:val="20"/>
        </w:rPr>
      </w:r>
      <w:r w:rsidR="00B57E46" w:rsidRPr="00B57E46">
        <w:rPr>
          <w:rFonts w:cs="Arial"/>
          <w:sz w:val="20"/>
        </w:rPr>
        <w:fldChar w:fldCharType="separate"/>
      </w:r>
      <w:r w:rsidR="00B57E46" w:rsidRPr="00B57E46">
        <w:rPr>
          <w:sz w:val="20"/>
        </w:rPr>
        <w:t xml:space="preserve">Fig. 3- </w:t>
      </w:r>
      <w:r w:rsidR="00B57E46" w:rsidRPr="00B57E46">
        <w:rPr>
          <w:noProof/>
          <w:sz w:val="20"/>
        </w:rPr>
        <w:t>1</w:t>
      </w:r>
      <w:r w:rsidR="00B57E46" w:rsidRPr="00B57E46">
        <w:rPr>
          <w:rFonts w:cs="Arial"/>
          <w:sz w:val="20"/>
        </w:rPr>
        <w:fldChar w:fldCharType="end"/>
      </w:r>
      <w:r w:rsidR="00C96A52" w:rsidRPr="00B57E46">
        <w:rPr>
          <w:rFonts w:cs="Arial"/>
          <w:sz w:val="20"/>
        </w:rPr>
        <w:t>.</w:t>
      </w:r>
    </w:p>
    <w:p w14:paraId="14F23B61" w14:textId="6A485AB9" w:rsidR="004862EA" w:rsidRDefault="00377D2D" w:rsidP="007B2D33">
      <w:pPr>
        <w:jc w:val="center"/>
        <w:rPr>
          <w:sz w:val="20"/>
          <w:lang w:val="en-GB"/>
        </w:rPr>
      </w:pPr>
      <w:r>
        <w:rPr>
          <w:noProof/>
        </w:rPr>
        <w:drawing>
          <wp:inline distT="0" distB="0" distL="0" distR="0" wp14:anchorId="74CD5753" wp14:editId="677F7C14">
            <wp:extent cx="3970750" cy="228489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503" cy="2311219"/>
                    </a:xfrm>
                    <a:prstGeom prst="rect">
                      <a:avLst/>
                    </a:prstGeom>
                  </pic:spPr>
                </pic:pic>
              </a:graphicData>
            </a:graphic>
          </wp:inline>
        </w:drawing>
      </w:r>
    </w:p>
    <w:p w14:paraId="3E35A116" w14:textId="2DE8DDBB" w:rsidR="007B2D33" w:rsidRPr="007B2D33" w:rsidRDefault="00B57E46" w:rsidP="00B57E46">
      <w:pPr>
        <w:pStyle w:val="af3"/>
        <w:jc w:val="center"/>
        <w:rPr>
          <w:rFonts w:cs="Arial"/>
          <w:lang w:val="en-GB"/>
        </w:rPr>
      </w:pPr>
      <w:r>
        <w:t xml:space="preserve">Fig. 2.2.3- </w:t>
      </w:r>
      <w:r w:rsidR="00CA71E7">
        <w:rPr>
          <w:noProof/>
        </w:rPr>
        <w:fldChar w:fldCharType="begin"/>
      </w:r>
      <w:r w:rsidR="00CA71E7">
        <w:rPr>
          <w:noProof/>
        </w:rPr>
        <w:instrText xml:space="preserve"> SEQ Fig._2.2.3- \* ARABIC </w:instrText>
      </w:r>
      <w:r w:rsidR="00CA71E7">
        <w:rPr>
          <w:noProof/>
        </w:rPr>
        <w:fldChar w:fldCharType="separate"/>
      </w:r>
      <w:r>
        <w:rPr>
          <w:noProof/>
        </w:rPr>
        <w:t>1</w:t>
      </w:r>
      <w:r w:rsidR="00CA71E7">
        <w:rPr>
          <w:noProof/>
        </w:rPr>
        <w:fldChar w:fldCharType="end"/>
      </w:r>
      <w:r>
        <w:t xml:space="preserve"> </w:t>
      </w:r>
      <w:proofErr w:type="gramStart"/>
      <w:r w:rsidR="007B2D33" w:rsidRPr="003A4485">
        <w:rPr>
          <w:rFonts w:cs="Arial"/>
          <w:lang w:val="en-GB"/>
        </w:rPr>
        <w:t>The</w:t>
      </w:r>
      <w:proofErr w:type="gramEnd"/>
      <w:r w:rsidR="007B2D33" w:rsidRPr="003A4485">
        <w:rPr>
          <w:rFonts w:cs="Arial"/>
          <w:lang w:val="en-GB"/>
        </w:rPr>
        <w:t xml:space="preserve"> procedure for UE initiated on-demand DL PRS</w:t>
      </w:r>
    </w:p>
    <w:p w14:paraId="6DF63D05" w14:textId="77777777" w:rsidR="00B27C4C" w:rsidRDefault="00B27C4C" w:rsidP="00B27C4C">
      <w:pPr>
        <w:spacing w:after="120" w:line="240" w:lineRule="auto"/>
        <w:rPr>
          <w:rFonts w:cs="Arial"/>
          <w:sz w:val="20"/>
          <w:lang w:val="en-GB"/>
        </w:rPr>
      </w:pPr>
    </w:p>
    <w:p w14:paraId="305FF33D" w14:textId="5154C225" w:rsidR="00B27C4C" w:rsidRPr="00B57E46" w:rsidRDefault="00B27C4C" w:rsidP="00B57E46">
      <w:pPr>
        <w:pStyle w:val="af1"/>
        <w:numPr>
          <w:ilvl w:val="0"/>
          <w:numId w:val="27"/>
        </w:numPr>
        <w:spacing w:after="120" w:line="240" w:lineRule="auto"/>
        <w:ind w:leftChars="0"/>
        <w:rPr>
          <w:rFonts w:cs="Arial"/>
          <w:sz w:val="20"/>
          <w:szCs w:val="20"/>
        </w:rPr>
      </w:pPr>
      <w:r w:rsidRPr="00B57E46">
        <w:rPr>
          <w:rFonts w:cs="Arial"/>
          <w:b/>
          <w:sz w:val="20"/>
          <w:szCs w:val="20"/>
        </w:rPr>
        <w:t>Step Pre-1:</w:t>
      </w:r>
      <w:r w:rsidRPr="00B57E46">
        <w:rPr>
          <w:rFonts w:cs="Arial"/>
          <w:sz w:val="20"/>
          <w:szCs w:val="20"/>
        </w:rPr>
        <w:t xml:space="preserve"> </w:t>
      </w:r>
      <w:r w:rsidR="003A4485" w:rsidRPr="00B57E46">
        <w:rPr>
          <w:sz w:val="20"/>
          <w:szCs w:val="20"/>
        </w:rPr>
        <w:t xml:space="preserve">LMF provides some recommendation to UE by enhancing the existing LPP </w:t>
      </w:r>
      <w:proofErr w:type="spellStart"/>
      <w:r w:rsidR="003A4485" w:rsidRPr="00B57E46">
        <w:rPr>
          <w:i/>
          <w:sz w:val="20"/>
          <w:szCs w:val="20"/>
        </w:rPr>
        <w:t>ProvideAssistanceData</w:t>
      </w:r>
      <w:proofErr w:type="spellEnd"/>
      <w:r w:rsidR="003A4485" w:rsidRPr="00B57E46">
        <w:rPr>
          <w:sz w:val="20"/>
          <w:szCs w:val="20"/>
        </w:rPr>
        <w:t>, e.g., PRS configuration that can be requested, triggering criteria for on-demand PRS, etc.</w:t>
      </w:r>
    </w:p>
    <w:p w14:paraId="28B41CCC" w14:textId="09EA58DA" w:rsidR="00B27C4C" w:rsidRPr="00B57E46" w:rsidRDefault="003A4485" w:rsidP="00B57E46">
      <w:pPr>
        <w:pStyle w:val="af1"/>
        <w:numPr>
          <w:ilvl w:val="0"/>
          <w:numId w:val="27"/>
        </w:numPr>
        <w:spacing w:after="120" w:line="240" w:lineRule="auto"/>
        <w:ind w:leftChars="0"/>
        <w:rPr>
          <w:rFonts w:cs="Arial"/>
          <w:sz w:val="20"/>
          <w:szCs w:val="20"/>
        </w:rPr>
      </w:pPr>
      <w:r w:rsidRPr="00B57E46">
        <w:rPr>
          <w:rFonts w:cs="Arial"/>
          <w:b/>
          <w:sz w:val="20"/>
          <w:szCs w:val="20"/>
        </w:rPr>
        <w:t xml:space="preserve">Step Pre-2: </w:t>
      </w:r>
      <w:r w:rsidRPr="00B57E46">
        <w:rPr>
          <w:rFonts w:cs="Arial"/>
          <w:sz w:val="20"/>
          <w:szCs w:val="20"/>
        </w:rPr>
        <w:t>UE performs the PRS measurement</w:t>
      </w:r>
      <w:r w:rsidR="0098583F" w:rsidRPr="00B57E46">
        <w:rPr>
          <w:rFonts w:cs="Arial"/>
          <w:sz w:val="20"/>
          <w:szCs w:val="20"/>
        </w:rPr>
        <w:t>s</w:t>
      </w:r>
      <w:r w:rsidRPr="00B57E46">
        <w:rPr>
          <w:rFonts w:cs="Arial"/>
          <w:sz w:val="20"/>
          <w:szCs w:val="20"/>
        </w:rPr>
        <w:t xml:space="preserve"> and/or RRM measurement</w:t>
      </w:r>
      <w:r w:rsidR="0098583F" w:rsidRPr="00B57E46">
        <w:rPr>
          <w:rFonts w:cs="Arial"/>
          <w:sz w:val="20"/>
          <w:szCs w:val="20"/>
        </w:rPr>
        <w:t>s</w:t>
      </w:r>
      <w:r w:rsidRPr="00B57E46">
        <w:rPr>
          <w:rFonts w:cs="Arial"/>
          <w:sz w:val="20"/>
          <w:szCs w:val="20"/>
        </w:rPr>
        <w:t>, and determine whether to initiate a request for on-demand PRS based on the triggering criteria received in Step Pre-1.</w:t>
      </w:r>
    </w:p>
    <w:p w14:paraId="250997D0" w14:textId="2B788B8E" w:rsidR="004862EA" w:rsidRPr="00B57E46" w:rsidRDefault="003A4485" w:rsidP="00B57E46">
      <w:pPr>
        <w:pStyle w:val="af1"/>
        <w:numPr>
          <w:ilvl w:val="0"/>
          <w:numId w:val="27"/>
        </w:numPr>
        <w:spacing w:after="120" w:line="240" w:lineRule="auto"/>
        <w:ind w:leftChars="0"/>
        <w:rPr>
          <w:rFonts w:cs="Arial"/>
          <w:sz w:val="20"/>
          <w:szCs w:val="20"/>
        </w:rPr>
      </w:pPr>
      <w:r w:rsidRPr="00B57E46">
        <w:rPr>
          <w:rFonts w:cs="Arial"/>
          <w:b/>
          <w:sz w:val="20"/>
          <w:szCs w:val="20"/>
        </w:rPr>
        <w:t xml:space="preserve">Step 1a: </w:t>
      </w:r>
      <w:r w:rsidR="00B27C4C" w:rsidRPr="00B57E46">
        <w:rPr>
          <w:rFonts w:cs="Arial"/>
          <w:sz w:val="20"/>
          <w:szCs w:val="20"/>
        </w:rPr>
        <w:t xml:space="preserve">UE sends an on-demand PRS request through an LPP message (e.g. LPP </w:t>
      </w:r>
      <w:proofErr w:type="spellStart"/>
      <w:r w:rsidR="00B27C4C" w:rsidRPr="00B57E46">
        <w:rPr>
          <w:rFonts w:cs="Arial"/>
          <w:i/>
          <w:sz w:val="20"/>
          <w:szCs w:val="20"/>
        </w:rPr>
        <w:t>RequestAssistanceData</w:t>
      </w:r>
      <w:proofErr w:type="spellEnd"/>
      <w:r w:rsidR="00B27C4C" w:rsidRPr="00B57E46">
        <w:rPr>
          <w:rFonts w:cs="Arial"/>
          <w:sz w:val="20"/>
          <w:szCs w:val="20"/>
        </w:rPr>
        <w:t>)</w:t>
      </w:r>
      <w:r w:rsidRPr="00B57E46">
        <w:rPr>
          <w:rFonts w:cs="Arial"/>
          <w:sz w:val="20"/>
          <w:szCs w:val="20"/>
        </w:rPr>
        <w:t>, which may</w:t>
      </w:r>
      <w:r w:rsidR="00B27C4C" w:rsidRPr="00B57E46">
        <w:rPr>
          <w:rFonts w:cs="Arial"/>
          <w:sz w:val="20"/>
          <w:szCs w:val="20"/>
        </w:rPr>
        <w:t xml:space="preserve"> includ</w:t>
      </w:r>
      <w:r w:rsidRPr="00B57E46">
        <w:rPr>
          <w:rFonts w:cs="Arial"/>
          <w:sz w:val="20"/>
          <w:szCs w:val="20"/>
        </w:rPr>
        <w:t>e: 1) R</w:t>
      </w:r>
      <w:r w:rsidR="00B27C4C" w:rsidRPr="00B57E46">
        <w:rPr>
          <w:rFonts w:cs="Arial"/>
          <w:sz w:val="20"/>
          <w:szCs w:val="20"/>
        </w:rPr>
        <w:t>equested</w:t>
      </w:r>
      <w:r w:rsidRPr="00B57E46">
        <w:rPr>
          <w:rFonts w:cs="Arial"/>
          <w:sz w:val="20"/>
          <w:szCs w:val="20"/>
        </w:rPr>
        <w:t>/R</w:t>
      </w:r>
      <w:r w:rsidR="00B27C4C" w:rsidRPr="00B57E46">
        <w:rPr>
          <w:rFonts w:cs="Arial"/>
          <w:sz w:val="20"/>
          <w:szCs w:val="20"/>
        </w:rPr>
        <w:t>ecommended PRS configuration</w:t>
      </w:r>
      <w:r w:rsidRPr="00B57E46">
        <w:rPr>
          <w:sz w:val="20"/>
          <w:szCs w:val="20"/>
        </w:rPr>
        <w:t xml:space="preserve"> </w:t>
      </w:r>
      <w:r w:rsidRPr="00B57E46">
        <w:rPr>
          <w:rFonts w:cs="Arial"/>
          <w:sz w:val="20"/>
          <w:szCs w:val="20"/>
        </w:rPr>
        <w:t>with different granularities (frequency layer, TRP, PRS resource set and PRS resource, etc.); 2) Any available assistance information, e.g., PRS measurement</w:t>
      </w:r>
      <w:r w:rsidR="0098583F" w:rsidRPr="00B57E46">
        <w:rPr>
          <w:rFonts w:cs="Arial"/>
          <w:sz w:val="20"/>
          <w:szCs w:val="20"/>
        </w:rPr>
        <w:t>s</w:t>
      </w:r>
      <w:r w:rsidRPr="00B57E46">
        <w:rPr>
          <w:rFonts w:cs="Arial"/>
          <w:sz w:val="20"/>
          <w:szCs w:val="20"/>
        </w:rPr>
        <w:t>, RRM measurement</w:t>
      </w:r>
      <w:r w:rsidR="0098583F" w:rsidRPr="00B57E46">
        <w:rPr>
          <w:rFonts w:cs="Arial"/>
          <w:sz w:val="20"/>
          <w:szCs w:val="20"/>
        </w:rPr>
        <w:t>s</w:t>
      </w:r>
      <w:r w:rsidRPr="00B57E46">
        <w:rPr>
          <w:rFonts w:cs="Arial"/>
          <w:sz w:val="20"/>
          <w:szCs w:val="20"/>
        </w:rPr>
        <w:t>.</w:t>
      </w:r>
    </w:p>
    <w:p w14:paraId="4D722E1D" w14:textId="77777777" w:rsidR="00B27C4C" w:rsidRPr="00670E63" w:rsidRDefault="00B27C4C" w:rsidP="00B27C4C">
      <w:pPr>
        <w:spacing w:after="120" w:line="240" w:lineRule="auto"/>
        <w:rPr>
          <w:sz w:val="20"/>
          <w:lang w:val="en-GB"/>
        </w:rPr>
      </w:pPr>
    </w:p>
    <w:p w14:paraId="17B61A35" w14:textId="4530BB93" w:rsidR="00372294" w:rsidRPr="009606AC" w:rsidRDefault="007B39C2" w:rsidP="00057ED7">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LMF-initiated on-demand PRS</w:t>
      </w:r>
    </w:p>
    <w:p w14:paraId="4A396C3C" w14:textId="12C2C823" w:rsidR="00E16E66" w:rsidRPr="00E16E66" w:rsidRDefault="006B3ACE" w:rsidP="00A663AF">
      <w:pPr>
        <w:pStyle w:val="3"/>
      </w:pPr>
      <w:r>
        <w:t xml:space="preserve">2.3.1 </w:t>
      </w:r>
      <w:r w:rsidR="00E16E66" w:rsidRPr="00895D0E">
        <w:t xml:space="preserve">Issue 1: When </w:t>
      </w:r>
      <w:r w:rsidR="00667BB6">
        <w:t>LMF</w:t>
      </w:r>
      <w:r w:rsidR="00066753">
        <w:t xml:space="preserve"> </w:t>
      </w:r>
      <w:r w:rsidR="00667BB6">
        <w:t>should</w:t>
      </w:r>
      <w:r w:rsidR="00667BB6" w:rsidRPr="00895D0E">
        <w:t xml:space="preserve"> </w:t>
      </w:r>
      <w:r w:rsidR="00091F2F">
        <w:t xml:space="preserve">send </w:t>
      </w:r>
      <w:r w:rsidR="00E16E66" w:rsidRPr="00E16E66">
        <w:t>on-demand PRS request?</w:t>
      </w:r>
    </w:p>
    <w:p w14:paraId="7DBBD98A" w14:textId="77777777" w:rsidR="00880406" w:rsidRDefault="00EC745A" w:rsidP="00C124FF">
      <w:pPr>
        <w:spacing w:afterLines="50" w:after="120" w:line="240" w:lineRule="auto"/>
        <w:rPr>
          <w:sz w:val="20"/>
          <w:lang w:val="en-GB"/>
        </w:rPr>
      </w:pPr>
      <w:r>
        <w:rPr>
          <w:sz w:val="20"/>
          <w:lang w:val="en-GB"/>
        </w:rPr>
        <w:t>Concerning</w:t>
      </w:r>
      <w:r w:rsidR="00C124FF">
        <w:rPr>
          <w:sz w:val="20"/>
          <w:lang w:val="en-GB"/>
        </w:rPr>
        <w:t xml:space="preserve"> issue 1, </w:t>
      </w:r>
      <w:r w:rsidR="00B3462F">
        <w:rPr>
          <w:sz w:val="20"/>
          <w:lang w:val="en-GB"/>
        </w:rPr>
        <w:t>the situation</w:t>
      </w:r>
      <w:r>
        <w:rPr>
          <w:color w:val="000000"/>
          <w:sz w:val="20"/>
        </w:rPr>
        <w:t xml:space="preserve"> may be different from that of the UE-initiated solution. </w:t>
      </w:r>
      <w:r w:rsidR="00B3462F" w:rsidRPr="00B3462F">
        <w:rPr>
          <w:color w:val="000000"/>
          <w:sz w:val="20"/>
        </w:rPr>
        <w:t>LMF may decide on its own or receive assistance from UE (e.g. via UE-initiated on-demand PRS, UE RRM/Positioning measurement report, triggered event report in deferred MT-LR)</w:t>
      </w:r>
      <w:r w:rsidR="00B3462F">
        <w:rPr>
          <w:color w:val="000000"/>
          <w:sz w:val="20"/>
        </w:rPr>
        <w:t>. In this regard</w:t>
      </w:r>
      <w:r>
        <w:rPr>
          <w:color w:val="000000"/>
          <w:sz w:val="20"/>
        </w:rPr>
        <w:t xml:space="preserve">, </w:t>
      </w:r>
      <w:r>
        <w:rPr>
          <w:sz w:val="20"/>
          <w:lang w:val="en-GB"/>
        </w:rPr>
        <w:t>i</w:t>
      </w:r>
      <w:r w:rsidR="00C124FF" w:rsidRPr="008931A6">
        <w:rPr>
          <w:sz w:val="20"/>
          <w:lang w:val="en-GB"/>
        </w:rPr>
        <w:t>n order to let the LMF to make proper decisions on the PRS transmission suggestion for different TRPs, assistance data from TRPs and/or UEs may be helpful. A proper way is that LMF can request the RRM measurements from the target UE</w:t>
      </w:r>
      <w:r w:rsidR="00507F9B" w:rsidRPr="00507F9B">
        <w:rPr>
          <w:sz w:val="20"/>
          <w:lang w:val="en-GB"/>
        </w:rPr>
        <w:t>/gNB</w:t>
      </w:r>
      <w:r w:rsidR="00C124FF" w:rsidRPr="008931A6">
        <w:rPr>
          <w:sz w:val="20"/>
          <w:lang w:val="en-GB"/>
        </w:rPr>
        <w:t xml:space="preserve"> and then LMF can select the PRS resources based on the RRM measurement</w:t>
      </w:r>
      <w:r w:rsidR="0098583F">
        <w:rPr>
          <w:sz w:val="20"/>
          <w:lang w:val="en-GB"/>
        </w:rPr>
        <w:t>s</w:t>
      </w:r>
      <w:r w:rsidR="00C124FF" w:rsidRPr="008931A6">
        <w:rPr>
          <w:sz w:val="20"/>
          <w:lang w:val="en-GB"/>
        </w:rPr>
        <w:t xml:space="preserve"> and the </w:t>
      </w:r>
      <w:r w:rsidR="0098583F" w:rsidRPr="00B3462F">
        <w:rPr>
          <w:color w:val="000000"/>
          <w:sz w:val="20"/>
        </w:rPr>
        <w:t>positioning measurement</w:t>
      </w:r>
      <w:r w:rsidR="0098583F">
        <w:rPr>
          <w:color w:val="000000"/>
          <w:sz w:val="20"/>
        </w:rPr>
        <w:t>s</w:t>
      </w:r>
      <w:r w:rsidR="00C124FF" w:rsidRPr="008931A6">
        <w:rPr>
          <w:sz w:val="20"/>
          <w:lang w:val="en-GB"/>
        </w:rPr>
        <w:t>, which can be done by e.g.</w:t>
      </w:r>
      <w:r w:rsidR="00C124FF">
        <w:rPr>
          <w:sz w:val="20"/>
          <w:lang w:val="en-GB"/>
        </w:rPr>
        <w:t>,</w:t>
      </w:r>
      <w:r w:rsidR="00C124FF" w:rsidRPr="008931A6">
        <w:rPr>
          <w:sz w:val="20"/>
          <w:lang w:val="en-GB"/>
        </w:rPr>
        <w:t xml:space="preserve"> enhancing NR E-CID positioning. </w:t>
      </w:r>
    </w:p>
    <w:p w14:paraId="52DFD69A" w14:textId="2A958163" w:rsidR="00C124FF" w:rsidRPr="008931A6" w:rsidRDefault="00C124FF" w:rsidP="00C124FF">
      <w:pPr>
        <w:spacing w:afterLines="50" w:after="120" w:line="240" w:lineRule="auto"/>
        <w:rPr>
          <w:sz w:val="20"/>
          <w:lang w:val="en-GB"/>
        </w:rPr>
      </w:pPr>
      <w:r w:rsidRPr="008931A6">
        <w:rPr>
          <w:sz w:val="20"/>
          <w:lang w:val="en-GB"/>
        </w:rPr>
        <w:t>So we have the following proposal:</w:t>
      </w:r>
      <w:r w:rsidR="0098583F">
        <w:rPr>
          <w:sz w:val="20"/>
          <w:lang w:val="en-GB"/>
        </w:rPr>
        <w:t xml:space="preserve"> </w:t>
      </w:r>
    </w:p>
    <w:p w14:paraId="1F5B9C2C" w14:textId="3F5FEE92" w:rsidR="00050978" w:rsidRDefault="00050978" w:rsidP="00050978">
      <w:pPr>
        <w:pStyle w:val="af3"/>
        <w:spacing w:afterLines="50" w:after="120" w:line="240" w:lineRule="auto"/>
        <w:rPr>
          <w:lang w:val="en-GB"/>
        </w:rPr>
      </w:pPr>
      <w:r>
        <w:t xml:space="preserve">Proposal 6: </w:t>
      </w:r>
      <w:r w:rsidR="00C124FF" w:rsidRPr="008931A6">
        <w:rPr>
          <w:lang w:val="en-GB"/>
        </w:rPr>
        <w:t xml:space="preserve">UE/gNB can send RRM </w:t>
      </w:r>
      <w:r w:rsidR="0098583F" w:rsidRPr="008931A6">
        <w:rPr>
          <w:lang w:val="en-GB"/>
        </w:rPr>
        <w:t>measurement</w:t>
      </w:r>
      <w:r w:rsidR="0098583F">
        <w:rPr>
          <w:lang w:val="en-GB"/>
        </w:rPr>
        <w:t>s</w:t>
      </w:r>
      <w:r w:rsidR="0098583F" w:rsidRPr="008931A6">
        <w:rPr>
          <w:lang w:val="en-GB"/>
        </w:rPr>
        <w:t xml:space="preserve"> and the </w:t>
      </w:r>
      <w:r w:rsidR="0098583F" w:rsidRPr="00B3462F">
        <w:rPr>
          <w:color w:val="000000"/>
        </w:rPr>
        <w:t>positioning measurement</w:t>
      </w:r>
      <w:r w:rsidR="0098583F">
        <w:rPr>
          <w:color w:val="000000"/>
        </w:rPr>
        <w:t>s</w:t>
      </w:r>
      <w:r w:rsidR="00C124FF" w:rsidRPr="008931A6">
        <w:rPr>
          <w:lang w:val="en-GB"/>
        </w:rPr>
        <w:t xml:space="preserve"> of the PRS to the LMF, with which the LMF makes suggestions on PRS transmission to the gNB.</w:t>
      </w:r>
      <w:r w:rsidR="00022EFD">
        <w:rPr>
          <w:lang w:val="en-GB"/>
        </w:rPr>
        <w:t xml:space="preserve"> No stage3 impacts are needed</w:t>
      </w:r>
      <w:r w:rsidR="00747D59">
        <w:rPr>
          <w:lang w:val="en-GB"/>
        </w:rPr>
        <w:t xml:space="preserve"> for the measurement report</w:t>
      </w:r>
      <w:r w:rsidR="004606B9">
        <w:rPr>
          <w:lang w:val="en-GB"/>
        </w:rPr>
        <w:t>.</w:t>
      </w:r>
    </w:p>
    <w:p w14:paraId="5E503D64" w14:textId="77777777" w:rsidR="00050978" w:rsidRPr="00050978" w:rsidRDefault="00050978" w:rsidP="00050978">
      <w:pPr>
        <w:rPr>
          <w:lang w:val="en-GB"/>
        </w:rPr>
      </w:pPr>
    </w:p>
    <w:p w14:paraId="42C67769" w14:textId="6FE6B5CE" w:rsidR="00C124FF" w:rsidRPr="00050978" w:rsidRDefault="006B3ACE" w:rsidP="00050978">
      <w:pPr>
        <w:pStyle w:val="3"/>
      </w:pPr>
      <w:r>
        <w:t xml:space="preserve">2.3.2 </w:t>
      </w:r>
      <w:r w:rsidR="00EC745A" w:rsidRPr="00050978">
        <w:t xml:space="preserve">Issue 2: What can </w:t>
      </w:r>
      <w:r w:rsidR="00BD0E60">
        <w:t>LMF</w:t>
      </w:r>
      <w:r w:rsidR="00BD0E60" w:rsidRPr="00050978">
        <w:t xml:space="preserve"> </w:t>
      </w:r>
      <w:r w:rsidR="00EC745A" w:rsidRPr="00050978">
        <w:t>request/suggest/recommend?</w:t>
      </w:r>
    </w:p>
    <w:p w14:paraId="72F37302" w14:textId="77777777" w:rsidR="0038148E" w:rsidRDefault="00E16E66" w:rsidP="00E16E66">
      <w:pPr>
        <w:spacing w:afterLines="50" w:after="120" w:line="240" w:lineRule="auto"/>
        <w:rPr>
          <w:sz w:val="20"/>
          <w:lang w:val="en-GB"/>
        </w:rPr>
      </w:pPr>
      <w:r w:rsidRPr="008931A6">
        <w:rPr>
          <w:sz w:val="20"/>
          <w:lang w:val="en-GB"/>
        </w:rPr>
        <w:t xml:space="preserve">According to TS 38.455, it can be found that LMF obtains the PRS configurations by the existing </w:t>
      </w:r>
      <w:proofErr w:type="spellStart"/>
      <w:r w:rsidRPr="008931A6">
        <w:rPr>
          <w:sz w:val="20"/>
          <w:lang w:val="en-GB"/>
        </w:rPr>
        <w:t>NRPPa</w:t>
      </w:r>
      <w:proofErr w:type="spellEnd"/>
      <w:r w:rsidRPr="008931A6">
        <w:rPr>
          <w:sz w:val="20"/>
          <w:lang w:val="en-GB"/>
        </w:rPr>
        <w:t xml:space="preserve"> TRP INFORMATION RESPONSE message where all potentially supported PRS configurations for each TRP served by the </w:t>
      </w:r>
      <w:proofErr w:type="spellStart"/>
      <w:r w:rsidRPr="008931A6">
        <w:rPr>
          <w:sz w:val="20"/>
          <w:lang w:val="en-GB"/>
        </w:rPr>
        <w:t>gNBs</w:t>
      </w:r>
      <w:proofErr w:type="spellEnd"/>
      <w:r w:rsidRPr="008931A6">
        <w:rPr>
          <w:sz w:val="20"/>
          <w:lang w:val="en-GB"/>
        </w:rPr>
        <w:t xml:space="preserve"> are included. </w:t>
      </w:r>
    </w:p>
    <w:p w14:paraId="1883016E" w14:textId="77777777" w:rsidR="00050978" w:rsidRDefault="00050978" w:rsidP="00E16E66">
      <w:pPr>
        <w:spacing w:afterLines="50" w:after="120" w:line="240" w:lineRule="auto"/>
        <w:rPr>
          <w:sz w:val="20"/>
          <w:lang w:val="en-GB"/>
        </w:rPr>
      </w:pPr>
    </w:p>
    <w:p w14:paraId="0545EF87" w14:textId="4BF422C5" w:rsidR="0038148E" w:rsidRPr="008931A6" w:rsidRDefault="0038148E" w:rsidP="0038148E">
      <w:pPr>
        <w:pStyle w:val="bullet1"/>
        <w:numPr>
          <w:ilvl w:val="0"/>
          <w:numId w:val="0"/>
        </w:numPr>
        <w:spacing w:afterLines="50"/>
        <w:rPr>
          <w:rFonts w:ascii="Times New Roman" w:hAnsi="Times New Roman"/>
          <w:lang w:val="en-GB"/>
        </w:rPr>
      </w:pPr>
      <w:r>
        <w:rPr>
          <w:rFonts w:ascii="Times New Roman" w:hAnsi="Times New Roman" w:hint="eastAsia"/>
          <w:lang w:val="en-GB"/>
        </w:rPr>
        <w:t>W</w:t>
      </w:r>
      <w:r>
        <w:rPr>
          <w:rFonts w:ascii="Times New Roman" w:hAnsi="Times New Roman"/>
          <w:lang w:val="en-GB"/>
        </w:rPr>
        <w:t xml:space="preserve">e think </w:t>
      </w:r>
      <w:r w:rsidR="00050978">
        <w:rPr>
          <w:rFonts w:ascii="Times New Roman" w:hAnsi="Times New Roman"/>
          <w:lang w:val="en-GB"/>
        </w:rPr>
        <w:t>there are</w:t>
      </w:r>
      <w:r>
        <w:rPr>
          <w:rFonts w:ascii="Times New Roman" w:hAnsi="Times New Roman"/>
          <w:lang w:val="en-GB"/>
        </w:rPr>
        <w:t xml:space="preserve"> </w:t>
      </w:r>
      <w:r w:rsidR="00050978">
        <w:rPr>
          <w:rFonts w:ascii="Times New Roman" w:hAnsi="Times New Roman"/>
          <w:lang w:val="en-GB"/>
        </w:rPr>
        <w:t>three</w:t>
      </w:r>
      <w:r>
        <w:rPr>
          <w:rFonts w:ascii="Times New Roman" w:hAnsi="Times New Roman"/>
          <w:lang w:val="en-GB"/>
        </w:rPr>
        <w:t xml:space="preserve"> types of PRS resource that LMF can send request to gNB. </w:t>
      </w:r>
      <w:r w:rsidRPr="008931A6">
        <w:rPr>
          <w:rFonts w:ascii="Times New Roman" w:hAnsi="Times New Roman"/>
          <w:lang w:val="en-GB"/>
        </w:rPr>
        <w:t xml:space="preserve">For different types of PRS (i.e. periodic, semi-persistent, aperiodic PRS), the operations for on-demand PRS may be treated separately: </w:t>
      </w:r>
    </w:p>
    <w:p w14:paraId="6702B019" w14:textId="77777777" w:rsidR="0038148E" w:rsidRPr="008931A6" w:rsidRDefault="0038148E" w:rsidP="0038148E">
      <w:pPr>
        <w:pStyle w:val="af1"/>
        <w:numPr>
          <w:ilvl w:val="0"/>
          <w:numId w:val="18"/>
        </w:numPr>
        <w:spacing w:afterLines="50" w:after="120" w:afterAutospacing="0" w:line="240" w:lineRule="auto"/>
        <w:ind w:leftChars="0"/>
        <w:jc w:val="left"/>
        <w:rPr>
          <w:rFonts w:ascii="Times New Roman" w:hAnsi="Times New Roman"/>
          <w:sz w:val="20"/>
          <w:szCs w:val="20"/>
        </w:rPr>
      </w:pPr>
      <w:r w:rsidRPr="008931A6">
        <w:rPr>
          <w:rFonts w:ascii="Times New Roman" w:hAnsi="Times New Roman"/>
          <w:b/>
          <w:sz w:val="20"/>
          <w:szCs w:val="20"/>
          <w:lang w:eastAsia="zh-CN"/>
        </w:rPr>
        <w:t>5GC periodic PRS</w:t>
      </w:r>
      <w:r w:rsidRPr="008931A6">
        <w:rPr>
          <w:rFonts w:ascii="Times New Roman" w:hAnsi="Times New Roman"/>
          <w:sz w:val="20"/>
          <w:szCs w:val="20"/>
        </w:rPr>
        <w:t xml:space="preserve"> is the most inflexible PRS that can only be turned on/off via implementation or OAM, </w:t>
      </w:r>
    </w:p>
    <w:p w14:paraId="6D2A8B0E" w14:textId="77777777" w:rsidR="0038148E" w:rsidRPr="008931A6" w:rsidRDefault="0038148E" w:rsidP="0038148E">
      <w:pPr>
        <w:pStyle w:val="af1"/>
        <w:numPr>
          <w:ilvl w:val="0"/>
          <w:numId w:val="18"/>
        </w:numPr>
        <w:spacing w:afterLines="50" w:after="120" w:afterAutospacing="0" w:line="240" w:lineRule="auto"/>
        <w:ind w:leftChars="0"/>
        <w:jc w:val="left"/>
        <w:rPr>
          <w:rFonts w:ascii="Times New Roman" w:hAnsi="Times New Roman"/>
          <w:sz w:val="20"/>
          <w:szCs w:val="20"/>
        </w:rPr>
      </w:pPr>
      <w:r w:rsidRPr="008931A6">
        <w:rPr>
          <w:rFonts w:ascii="Times New Roman" w:hAnsi="Times New Roman"/>
          <w:b/>
          <w:sz w:val="20"/>
          <w:szCs w:val="20"/>
          <w:lang w:eastAsia="zh-CN"/>
        </w:rPr>
        <w:t xml:space="preserve">5GC semi-persistent PRS </w:t>
      </w:r>
      <w:r w:rsidRPr="008931A6">
        <w:rPr>
          <w:rFonts w:ascii="Times New Roman" w:hAnsi="Times New Roman"/>
          <w:sz w:val="20"/>
          <w:szCs w:val="20"/>
        </w:rPr>
        <w:t xml:space="preserve">provides some opportunity for PRS overheard reduction, </w:t>
      </w:r>
    </w:p>
    <w:p w14:paraId="142583B0" w14:textId="77777777" w:rsidR="0038148E" w:rsidRPr="008931A6" w:rsidRDefault="0038148E" w:rsidP="0038148E">
      <w:pPr>
        <w:pStyle w:val="af1"/>
        <w:numPr>
          <w:ilvl w:val="0"/>
          <w:numId w:val="18"/>
        </w:numPr>
        <w:spacing w:afterLines="50" w:after="120" w:afterAutospacing="0" w:line="240" w:lineRule="auto"/>
        <w:ind w:leftChars="0"/>
        <w:jc w:val="left"/>
        <w:rPr>
          <w:rFonts w:ascii="Times New Roman" w:hAnsi="Times New Roman"/>
          <w:sz w:val="20"/>
          <w:szCs w:val="20"/>
        </w:rPr>
      </w:pPr>
      <w:r w:rsidRPr="008931A6">
        <w:rPr>
          <w:rFonts w:ascii="Times New Roman" w:hAnsi="Times New Roman"/>
          <w:b/>
          <w:sz w:val="20"/>
          <w:szCs w:val="20"/>
          <w:lang w:eastAsia="zh-CN"/>
        </w:rPr>
        <w:t>5GC aperiodic PRS</w:t>
      </w:r>
      <w:r w:rsidRPr="008931A6">
        <w:rPr>
          <w:rFonts w:ascii="Times New Roman" w:hAnsi="Times New Roman"/>
          <w:sz w:val="20"/>
          <w:szCs w:val="20"/>
        </w:rPr>
        <w:t xml:space="preserve"> is the most flexible PRS that requires NG-RAN to schedule PRS transmission similar to data. As the starting point, we suggest to study LMF on-demand PRS for 5GC semi-persistent PRS.</w:t>
      </w:r>
    </w:p>
    <w:p w14:paraId="74DA8A56" w14:textId="77777777" w:rsidR="00050978" w:rsidRDefault="00050978" w:rsidP="00E16E66">
      <w:pPr>
        <w:spacing w:afterLines="50" w:after="120" w:line="240" w:lineRule="auto"/>
        <w:rPr>
          <w:sz w:val="20"/>
          <w:lang w:val="en-GB"/>
        </w:rPr>
      </w:pPr>
    </w:p>
    <w:p w14:paraId="09587FBA" w14:textId="009002C6" w:rsidR="00E16E66" w:rsidRPr="008931A6" w:rsidRDefault="00E16E66" w:rsidP="00E16E66">
      <w:pPr>
        <w:spacing w:afterLines="50" w:after="120" w:line="240" w:lineRule="auto"/>
        <w:rPr>
          <w:sz w:val="20"/>
          <w:lang w:val="en-GB"/>
        </w:rPr>
      </w:pPr>
      <w:r w:rsidRPr="008931A6">
        <w:rPr>
          <w:sz w:val="20"/>
          <w:lang w:val="en-GB"/>
        </w:rPr>
        <w:t>Specifically, the PRS configurations (e.g. PRS resource set) could have the following attributes:</w:t>
      </w:r>
    </w:p>
    <w:p w14:paraId="2328C422" w14:textId="77777777" w:rsidR="00E16E66" w:rsidRPr="008931A6" w:rsidRDefault="00E16E66" w:rsidP="00057ED7">
      <w:pPr>
        <w:pStyle w:val="af1"/>
        <w:numPr>
          <w:ilvl w:val="0"/>
          <w:numId w:val="18"/>
        </w:numPr>
        <w:spacing w:after="50" w:afterAutospacing="0" w:line="240" w:lineRule="auto"/>
        <w:ind w:leftChars="0"/>
        <w:jc w:val="left"/>
        <w:rPr>
          <w:rFonts w:ascii="Times New Roman" w:hAnsi="Times New Roman"/>
          <w:sz w:val="20"/>
          <w:szCs w:val="20"/>
        </w:rPr>
      </w:pPr>
      <w:r w:rsidRPr="008931A6">
        <w:rPr>
          <w:rFonts w:ascii="Times New Roman" w:hAnsi="Times New Roman"/>
          <w:b/>
          <w:sz w:val="20"/>
          <w:szCs w:val="20"/>
        </w:rPr>
        <w:t>5GC Periodic PRS</w:t>
      </w:r>
      <w:r w:rsidRPr="008931A6">
        <w:rPr>
          <w:rFonts w:ascii="Times New Roman" w:hAnsi="Times New Roman"/>
          <w:sz w:val="20"/>
          <w:szCs w:val="20"/>
        </w:rPr>
        <w:t xml:space="preserve"> (always on), e.g.</w:t>
      </w:r>
    </w:p>
    <w:p w14:paraId="6DF923B7"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Bandwidth</w:t>
      </w:r>
    </w:p>
    <w:p w14:paraId="09DC1BBE"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SCS</w:t>
      </w:r>
    </w:p>
    <w:p w14:paraId="5C211007"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Set Periodicity</w:t>
      </w:r>
    </w:p>
    <w:p w14:paraId="7B70CBBC"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Set Slot Offset</w:t>
      </w:r>
    </w:p>
    <w:p w14:paraId="3144DA6B" w14:textId="77777777" w:rsidR="00E16E66" w:rsidRPr="008931A6" w:rsidRDefault="00E16E66" w:rsidP="00057ED7">
      <w:pPr>
        <w:pStyle w:val="af1"/>
        <w:numPr>
          <w:ilvl w:val="0"/>
          <w:numId w:val="17"/>
        </w:numPr>
        <w:spacing w:afterLines="50" w:after="12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Repetition Factor</w:t>
      </w:r>
    </w:p>
    <w:p w14:paraId="397BFCBC" w14:textId="77777777" w:rsidR="00E16E66" w:rsidRPr="008931A6" w:rsidRDefault="00E16E66" w:rsidP="00057ED7">
      <w:pPr>
        <w:pStyle w:val="af1"/>
        <w:numPr>
          <w:ilvl w:val="0"/>
          <w:numId w:val="18"/>
        </w:numPr>
        <w:spacing w:after="50" w:afterAutospacing="0" w:line="240" w:lineRule="auto"/>
        <w:ind w:leftChars="0"/>
        <w:jc w:val="left"/>
        <w:rPr>
          <w:rFonts w:ascii="Times New Roman" w:hAnsi="Times New Roman"/>
          <w:b/>
          <w:sz w:val="20"/>
          <w:szCs w:val="20"/>
        </w:rPr>
      </w:pPr>
      <w:r w:rsidRPr="008931A6">
        <w:rPr>
          <w:rFonts w:ascii="Times New Roman" w:hAnsi="Times New Roman"/>
          <w:b/>
          <w:sz w:val="20"/>
          <w:szCs w:val="20"/>
        </w:rPr>
        <w:t>5GC Semi-persistent PRS</w:t>
      </w:r>
      <w:r w:rsidRPr="008931A6">
        <w:rPr>
          <w:rFonts w:ascii="Times New Roman" w:hAnsi="Times New Roman"/>
          <w:sz w:val="20"/>
          <w:szCs w:val="20"/>
        </w:rPr>
        <w:t xml:space="preserve"> (can be switched ON/OFF), e.g.</w:t>
      </w:r>
    </w:p>
    <w:p w14:paraId="649B852C"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Bandwidth</w:t>
      </w:r>
    </w:p>
    <w:p w14:paraId="3D50D0C3"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SCS</w:t>
      </w:r>
    </w:p>
    <w:p w14:paraId="60659245"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Set Periodicity</w:t>
      </w:r>
    </w:p>
    <w:p w14:paraId="33A93B35"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Set Slot Offset</w:t>
      </w:r>
    </w:p>
    <w:p w14:paraId="7E51276F"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Resource Repetition Factor</w:t>
      </w:r>
    </w:p>
    <w:p w14:paraId="0A62BC99" w14:textId="77777777" w:rsidR="00E16E66" w:rsidRPr="008931A6" w:rsidRDefault="00E16E66" w:rsidP="00057ED7">
      <w:pPr>
        <w:pStyle w:val="af1"/>
        <w:numPr>
          <w:ilvl w:val="0"/>
          <w:numId w:val="17"/>
        </w:numPr>
        <w:spacing w:afterLines="50" w:after="120" w:afterAutospacing="0" w:line="240" w:lineRule="auto"/>
        <w:ind w:leftChars="0"/>
        <w:jc w:val="left"/>
        <w:rPr>
          <w:rFonts w:ascii="Times New Roman" w:hAnsi="Times New Roman"/>
          <w:sz w:val="20"/>
          <w:szCs w:val="20"/>
          <w:highlight w:val="yellow"/>
        </w:rPr>
      </w:pPr>
      <w:r w:rsidRPr="008931A6">
        <w:rPr>
          <w:rFonts w:ascii="Times New Roman" w:hAnsi="Times New Roman"/>
          <w:sz w:val="20"/>
          <w:szCs w:val="20"/>
          <w:highlight w:val="yellow"/>
        </w:rPr>
        <w:t>ON/OFF (can be requested)</w:t>
      </w:r>
    </w:p>
    <w:p w14:paraId="08E9E305" w14:textId="77777777" w:rsidR="00E16E66" w:rsidRPr="008931A6" w:rsidRDefault="00E16E66" w:rsidP="00057ED7">
      <w:pPr>
        <w:pStyle w:val="af1"/>
        <w:numPr>
          <w:ilvl w:val="0"/>
          <w:numId w:val="18"/>
        </w:numPr>
        <w:spacing w:after="50" w:afterAutospacing="0" w:line="240" w:lineRule="auto"/>
        <w:ind w:leftChars="0"/>
        <w:jc w:val="left"/>
        <w:rPr>
          <w:rFonts w:ascii="Times New Roman" w:hAnsi="Times New Roman"/>
          <w:b/>
          <w:sz w:val="20"/>
          <w:szCs w:val="20"/>
        </w:rPr>
      </w:pPr>
      <w:r w:rsidRPr="008931A6">
        <w:rPr>
          <w:rFonts w:ascii="Times New Roman" w:hAnsi="Times New Roman"/>
          <w:b/>
          <w:sz w:val="20"/>
          <w:szCs w:val="20"/>
        </w:rPr>
        <w:t>5GC aperiodic PRS</w:t>
      </w:r>
      <w:r w:rsidRPr="008931A6">
        <w:rPr>
          <w:rFonts w:ascii="Times New Roman" w:hAnsi="Times New Roman"/>
          <w:sz w:val="20"/>
          <w:szCs w:val="20"/>
        </w:rPr>
        <w:t xml:space="preserve"> (can be activated in any DL slot), e.g.</w:t>
      </w:r>
    </w:p>
    <w:p w14:paraId="0FB6FB74"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Bandwidth</w:t>
      </w:r>
    </w:p>
    <w:p w14:paraId="79D9534D" w14:textId="77777777" w:rsidR="00E16E66" w:rsidRPr="008931A6" w:rsidRDefault="00E16E66" w:rsidP="00057ED7">
      <w:pPr>
        <w:pStyle w:val="af1"/>
        <w:numPr>
          <w:ilvl w:val="0"/>
          <w:numId w:val="17"/>
        </w:numPr>
        <w:spacing w:after="50" w:afterAutospacing="0" w:line="240" w:lineRule="auto"/>
        <w:ind w:leftChars="0"/>
        <w:jc w:val="left"/>
        <w:rPr>
          <w:rFonts w:ascii="Times New Roman" w:hAnsi="Times New Roman"/>
          <w:sz w:val="20"/>
          <w:szCs w:val="20"/>
        </w:rPr>
      </w:pPr>
      <w:r w:rsidRPr="008931A6">
        <w:rPr>
          <w:rFonts w:ascii="Times New Roman" w:hAnsi="Times New Roman"/>
          <w:sz w:val="20"/>
          <w:szCs w:val="20"/>
        </w:rPr>
        <w:t>SCS</w:t>
      </w:r>
    </w:p>
    <w:p w14:paraId="215D99BA" w14:textId="77777777" w:rsidR="00E16E66" w:rsidRPr="008931A6" w:rsidRDefault="00E16E66" w:rsidP="00057ED7">
      <w:pPr>
        <w:pStyle w:val="af1"/>
        <w:numPr>
          <w:ilvl w:val="0"/>
          <w:numId w:val="17"/>
        </w:numPr>
        <w:spacing w:afterLines="50" w:after="120" w:afterAutospacing="0" w:line="240" w:lineRule="auto"/>
        <w:ind w:leftChars="0"/>
        <w:jc w:val="left"/>
        <w:rPr>
          <w:rFonts w:ascii="Times New Roman" w:hAnsi="Times New Roman"/>
          <w:sz w:val="20"/>
          <w:szCs w:val="20"/>
          <w:highlight w:val="yellow"/>
        </w:rPr>
      </w:pPr>
      <w:r w:rsidRPr="008931A6">
        <w:rPr>
          <w:rFonts w:ascii="Times New Roman" w:hAnsi="Times New Roman"/>
          <w:sz w:val="20"/>
          <w:szCs w:val="20"/>
          <w:highlight w:val="yellow"/>
        </w:rPr>
        <w:t>PRS slot (can be requested)</w:t>
      </w:r>
    </w:p>
    <w:p w14:paraId="1EDF25A7" w14:textId="77777777" w:rsidR="00E16E66" w:rsidRDefault="00E16E66" w:rsidP="00E16E66">
      <w:pPr>
        <w:pStyle w:val="bullet1"/>
        <w:numPr>
          <w:ilvl w:val="0"/>
          <w:numId w:val="0"/>
        </w:numPr>
        <w:spacing w:afterLines="50"/>
        <w:rPr>
          <w:rFonts w:ascii="Times New Roman" w:hAnsi="Times New Roman"/>
          <w:lang w:val="en-GB"/>
        </w:rPr>
      </w:pPr>
    </w:p>
    <w:p w14:paraId="7F17FCC0" w14:textId="77777777" w:rsidR="00E16E66" w:rsidRPr="00050978" w:rsidRDefault="00E16E66" w:rsidP="00E16E66">
      <w:pPr>
        <w:spacing w:after="50" w:line="240" w:lineRule="auto"/>
        <w:rPr>
          <w:sz w:val="20"/>
          <w:lang w:val="en-GB"/>
        </w:rPr>
      </w:pPr>
      <w:r w:rsidRPr="00050978">
        <w:rPr>
          <w:sz w:val="20"/>
          <w:lang w:val="en-GB"/>
        </w:rPr>
        <w:t>A more generic solution should be that for on-demand PRS request (either UE-initiated or LMF initiated), LMF indicates to the TRP that</w:t>
      </w:r>
    </w:p>
    <w:p w14:paraId="5648442A" w14:textId="77777777" w:rsidR="00E16E66" w:rsidRPr="00050978" w:rsidRDefault="00E16E66" w:rsidP="00057ED7">
      <w:pPr>
        <w:pStyle w:val="bullet1"/>
        <w:numPr>
          <w:ilvl w:val="0"/>
          <w:numId w:val="16"/>
        </w:numPr>
        <w:spacing w:after="50"/>
        <w:rPr>
          <w:rFonts w:ascii="Times New Roman" w:hAnsi="Times New Roman"/>
          <w:lang w:val="en-GB"/>
        </w:rPr>
      </w:pPr>
      <w:r w:rsidRPr="00050978">
        <w:rPr>
          <w:rFonts w:ascii="Times New Roman" w:hAnsi="Times New Roman"/>
          <w:lang w:val="en-GB"/>
        </w:rPr>
        <w:t>Transmission/muting status on a resource set/resource basis for the PRS resource set labelled by the TRP as 5GC semi-persistent PRS</w:t>
      </w:r>
    </w:p>
    <w:p w14:paraId="2D6BE72F" w14:textId="77777777" w:rsidR="00E16E66" w:rsidRPr="00050978" w:rsidRDefault="00E16E66" w:rsidP="00057ED7">
      <w:pPr>
        <w:pStyle w:val="bullet1"/>
        <w:numPr>
          <w:ilvl w:val="0"/>
          <w:numId w:val="16"/>
        </w:numPr>
        <w:spacing w:after="50"/>
        <w:rPr>
          <w:rFonts w:ascii="Times New Roman" w:hAnsi="Times New Roman"/>
          <w:lang w:val="en-GB"/>
        </w:rPr>
      </w:pPr>
      <w:r w:rsidRPr="00050978">
        <w:rPr>
          <w:rFonts w:ascii="Times New Roman" w:hAnsi="Times New Roman"/>
          <w:lang w:val="en-GB"/>
        </w:rPr>
        <w:t>Transmission/activation timing on a resource set/resource basis for the PRS resource set labelled by the TRP as 5GC aperiodic PRS</w:t>
      </w:r>
    </w:p>
    <w:p w14:paraId="1F90CD71" w14:textId="5B033C03" w:rsidR="00E16E66" w:rsidRDefault="00050978" w:rsidP="00050978">
      <w:pPr>
        <w:pStyle w:val="af3"/>
        <w:spacing w:afterLines="50" w:after="120" w:line="240" w:lineRule="auto"/>
        <w:rPr>
          <w:lang w:val="en-GB"/>
        </w:rPr>
      </w:pPr>
      <w:r>
        <w:t xml:space="preserve">Proposal 7: </w:t>
      </w:r>
      <w:r w:rsidR="00E16E66" w:rsidRPr="00050978">
        <w:rPr>
          <w:lang w:val="en-GB"/>
        </w:rPr>
        <w:t>For the LMF-initiated on-demand PRS, the indication of PRS request can be PRS resource set level or PRS resource level.</w:t>
      </w:r>
    </w:p>
    <w:p w14:paraId="262216AF" w14:textId="77777777" w:rsidR="00050978" w:rsidRPr="00050978" w:rsidRDefault="00050978" w:rsidP="00050978">
      <w:pPr>
        <w:rPr>
          <w:lang w:val="en-GB"/>
        </w:rPr>
      </w:pPr>
    </w:p>
    <w:p w14:paraId="112639F3" w14:textId="46536D05" w:rsidR="00E16E66" w:rsidRPr="00050978" w:rsidRDefault="006B3ACE" w:rsidP="00050978">
      <w:pPr>
        <w:pStyle w:val="3"/>
      </w:pPr>
      <w:r>
        <w:t xml:space="preserve">2.3.3 </w:t>
      </w:r>
      <w:r w:rsidR="00A070F1" w:rsidRPr="00050978">
        <w:t xml:space="preserve">Issue </w:t>
      </w:r>
      <w:r w:rsidR="00EC745A" w:rsidRPr="00050978">
        <w:t>3</w:t>
      </w:r>
      <w:r w:rsidR="00A070F1" w:rsidRPr="00050978">
        <w:t xml:space="preserve">: How </w:t>
      </w:r>
      <w:r w:rsidR="00C657B5">
        <w:t>LMF</w:t>
      </w:r>
      <w:r w:rsidR="00C657B5" w:rsidRPr="00050978">
        <w:t xml:space="preserve"> </w:t>
      </w:r>
      <w:r w:rsidR="000A6B1C">
        <w:t>send</w:t>
      </w:r>
      <w:r w:rsidR="00C657B5">
        <w:t>s</w:t>
      </w:r>
      <w:r w:rsidR="000A6B1C" w:rsidRPr="00050978">
        <w:t xml:space="preserve"> </w:t>
      </w:r>
      <w:r w:rsidR="00A070F1" w:rsidRPr="00050978">
        <w:t>an on-demand PRS request?</w:t>
      </w:r>
    </w:p>
    <w:p w14:paraId="29F7952F" w14:textId="219CF478" w:rsidR="00BD5827" w:rsidRPr="00BD5827" w:rsidRDefault="0042063C" w:rsidP="00BD5827">
      <w:pPr>
        <w:pStyle w:val="bullet1"/>
        <w:numPr>
          <w:ilvl w:val="0"/>
          <w:numId w:val="0"/>
        </w:numPr>
        <w:spacing w:afterLines="50"/>
        <w:rPr>
          <w:rFonts w:ascii="Times New Roman" w:hAnsi="Times New Roman"/>
          <w:lang w:val="en-GB"/>
        </w:rPr>
      </w:pPr>
      <w:r w:rsidRPr="0042063C">
        <w:rPr>
          <w:rFonts w:ascii="Times New Roman" w:hAnsi="Times New Roman"/>
          <w:lang w:val="en-GB"/>
        </w:rPr>
        <w:t xml:space="preserve">For the LMF-initiated on-demand PRS, </w:t>
      </w:r>
      <w:r>
        <w:rPr>
          <w:rFonts w:ascii="Times New Roman" w:hAnsi="Times New Roman"/>
          <w:lang w:val="en-GB"/>
        </w:rPr>
        <w:t>i</w:t>
      </w:r>
      <w:r w:rsidR="008931A6" w:rsidRPr="008931A6">
        <w:rPr>
          <w:rFonts w:ascii="Times New Roman" w:hAnsi="Times New Roman"/>
          <w:lang w:val="en-GB"/>
        </w:rPr>
        <w:t xml:space="preserve">n order to inform the LMF whether the RAN node supports the reconfiguration of PRS, it is proposed to allow RAN to provide indication of the PRS types (being 5GC semi-persistent PRS or 5GC aperiodic PRS) of the TRPs. This is important because some of the RAN node may only support R16 PRS transmission. </w:t>
      </w:r>
    </w:p>
    <w:p w14:paraId="19EAF67A" w14:textId="1903FA26" w:rsidR="008931A6" w:rsidRDefault="00050978" w:rsidP="00050978">
      <w:pPr>
        <w:pStyle w:val="af3"/>
        <w:spacing w:afterLines="50" w:after="120" w:line="240" w:lineRule="auto"/>
        <w:rPr>
          <w:lang w:val="en-GB"/>
        </w:rPr>
      </w:pPr>
      <w:r>
        <w:t xml:space="preserve">Proposal 8: </w:t>
      </w:r>
      <w:r w:rsidR="008931A6" w:rsidRPr="008931A6">
        <w:rPr>
          <w:lang w:val="en-GB"/>
        </w:rPr>
        <w:t>Allow RAN to provide indication of the PRS types (e.g. periodic, semi-persistent, aperiodic PRS) of the TRPs.</w:t>
      </w:r>
    </w:p>
    <w:p w14:paraId="2C085802" w14:textId="77777777" w:rsidR="008931A6" w:rsidRPr="008931A6" w:rsidRDefault="008931A6" w:rsidP="00BD5827">
      <w:pPr>
        <w:spacing w:afterLines="50" w:after="120" w:line="240" w:lineRule="auto"/>
        <w:rPr>
          <w:lang w:val="en-GB"/>
        </w:rPr>
      </w:pPr>
    </w:p>
    <w:p w14:paraId="65FE627C" w14:textId="77777777" w:rsidR="008931A6" w:rsidRDefault="008931A6" w:rsidP="00BD5827">
      <w:pPr>
        <w:spacing w:afterLines="50" w:after="120" w:line="240" w:lineRule="auto"/>
        <w:rPr>
          <w:sz w:val="20"/>
          <w:lang w:val="en-GB"/>
        </w:rPr>
      </w:pPr>
      <w:r w:rsidRPr="008931A6">
        <w:rPr>
          <w:sz w:val="20"/>
          <w:lang w:val="en-GB"/>
        </w:rPr>
        <w:t>Note that TRP capability exchange with LMF is missing so far, so the negotiation between LMF and gNB should be introduced.</w:t>
      </w:r>
    </w:p>
    <w:p w14:paraId="6B1529C7" w14:textId="64D509D2" w:rsidR="008931A6" w:rsidRDefault="006A4B29" w:rsidP="00BD5827">
      <w:pPr>
        <w:spacing w:afterLines="50" w:after="120" w:line="240" w:lineRule="auto"/>
        <w:rPr>
          <w:sz w:val="20"/>
          <w:lang w:val="en-GB"/>
        </w:rPr>
      </w:pPr>
      <w:r w:rsidRPr="00050978">
        <w:rPr>
          <w:b/>
          <w:i/>
          <w:sz w:val="20"/>
          <w:lang w:val="en-GB"/>
        </w:rPr>
        <w:t xml:space="preserve">1) </w:t>
      </w:r>
      <w:r w:rsidR="008931A6" w:rsidRPr="00050978">
        <w:rPr>
          <w:b/>
          <w:i/>
          <w:sz w:val="20"/>
          <w:lang w:val="en-GB"/>
        </w:rPr>
        <w:t>To support the on-demand request for the 5GC semi-persistent PRS</w:t>
      </w:r>
      <w:r w:rsidR="008931A6" w:rsidRPr="008931A6">
        <w:rPr>
          <w:sz w:val="20"/>
          <w:lang w:val="en-GB"/>
        </w:rPr>
        <w:t xml:space="preserve">, the LMF is expected to suggest the preferred PRS resources to the NG-RAN nodes, who can then configure the PRS transmission. For example, if there is no UE taking the measurement on PRS from a TRP, LMF may suggest the RAN nodes to shut-down the PRS transmission for the TRP. </w:t>
      </w:r>
      <w:r w:rsidR="008931A6" w:rsidRPr="008931A6">
        <w:rPr>
          <w:sz w:val="20"/>
          <w:lang w:val="en-GB"/>
        </w:rPr>
        <w:lastRenderedPageBreak/>
        <w:t>If there is no UE taking the measurement on the PRS on a specific beam, LMF may suggest the partial shut-down of the PRS transmission by deactivating some certain PRS resources. For the PRS transmission of a specific TRP that is already shut down, if UE needs to measure it, LMF can also suggest to turn on the PRS transmission if it finds it’s helpful for improved accuracy or reduced latency.</w:t>
      </w:r>
    </w:p>
    <w:p w14:paraId="1C04B42F" w14:textId="6A8377F6" w:rsidR="008931A6" w:rsidRDefault="006A4B29" w:rsidP="00BD5827">
      <w:pPr>
        <w:spacing w:afterLines="50" w:after="120" w:line="240" w:lineRule="auto"/>
        <w:rPr>
          <w:sz w:val="20"/>
          <w:lang w:val="en-GB"/>
        </w:rPr>
      </w:pPr>
      <w:r w:rsidRPr="00050978">
        <w:rPr>
          <w:b/>
          <w:i/>
          <w:sz w:val="20"/>
          <w:lang w:val="en-GB"/>
        </w:rPr>
        <w:t xml:space="preserve">2) </w:t>
      </w:r>
      <w:r w:rsidR="008931A6" w:rsidRPr="00050978">
        <w:rPr>
          <w:b/>
          <w:i/>
          <w:sz w:val="20"/>
          <w:lang w:val="en-GB"/>
        </w:rPr>
        <w:t>To support the on-demand request for the 5GC aperiodic PRS</w:t>
      </w:r>
      <w:r w:rsidR="008931A6" w:rsidRPr="008931A6">
        <w:rPr>
          <w:sz w:val="20"/>
          <w:lang w:val="en-GB"/>
        </w:rPr>
        <w:t>, the LMF may suggest the transmission timing of the preferred PRS resources to the NG-RAN nodes, who can then configure the PRS transmission. For example, LMF may recommend the 5GC aperiodic PRS to be transmitted in slot #7. The NG-RAN may decide the PRS transmission is possible in slot #15, and the confirmation would be replied to the LMF. If the NG-RAN decides the PRS transmission is not possible, it may reply with an error indication.</w:t>
      </w:r>
    </w:p>
    <w:p w14:paraId="1A156ABD" w14:textId="77777777" w:rsidR="00BD5827" w:rsidRPr="008931A6" w:rsidRDefault="00BD5827" w:rsidP="00BD5827">
      <w:pPr>
        <w:spacing w:afterLines="50" w:after="120" w:line="240" w:lineRule="auto"/>
        <w:rPr>
          <w:sz w:val="20"/>
          <w:lang w:val="en-GB"/>
        </w:rPr>
      </w:pPr>
    </w:p>
    <w:p w14:paraId="250BA1E7" w14:textId="77777777" w:rsidR="008931A6" w:rsidRPr="008931A6" w:rsidRDefault="008931A6" w:rsidP="00BD5827">
      <w:pPr>
        <w:spacing w:afterLines="50" w:after="120" w:line="240" w:lineRule="auto"/>
        <w:jc w:val="center"/>
        <w:rPr>
          <w:sz w:val="20"/>
          <w:lang w:val="en-GB"/>
        </w:rPr>
      </w:pPr>
      <w:r w:rsidRPr="008931A6">
        <w:rPr>
          <w:noProof/>
          <w:sz w:val="20"/>
        </w:rPr>
        <w:t xml:space="preserve"> </w:t>
      </w:r>
      <w:r w:rsidRPr="008931A6">
        <w:rPr>
          <w:noProof/>
          <w:sz w:val="20"/>
        </w:rPr>
        <w:drawing>
          <wp:inline distT="0" distB="0" distL="0" distR="0" wp14:anchorId="4418CBF7" wp14:editId="06559A8D">
            <wp:extent cx="3166120" cy="1538224"/>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85965" cy="1547866"/>
                    </a:xfrm>
                    <a:prstGeom prst="rect">
                      <a:avLst/>
                    </a:prstGeom>
                  </pic:spPr>
                </pic:pic>
              </a:graphicData>
            </a:graphic>
          </wp:inline>
        </w:drawing>
      </w:r>
    </w:p>
    <w:p w14:paraId="51419176" w14:textId="4FDD4947" w:rsidR="008931A6" w:rsidRPr="008931A6" w:rsidRDefault="00050978" w:rsidP="00050978">
      <w:pPr>
        <w:pStyle w:val="af3"/>
        <w:jc w:val="center"/>
        <w:rPr>
          <w:lang w:val="en-GB"/>
        </w:rPr>
      </w:pPr>
      <w:bookmarkStart w:id="8" w:name="_Ref68199268"/>
      <w:r>
        <w:t xml:space="preserve">Fig. 2.3.3- </w:t>
      </w:r>
      <w:r w:rsidR="00CA71E7">
        <w:rPr>
          <w:noProof/>
        </w:rPr>
        <w:fldChar w:fldCharType="begin"/>
      </w:r>
      <w:r w:rsidR="00CA71E7">
        <w:rPr>
          <w:noProof/>
        </w:rPr>
        <w:instrText xml:space="preserve"> SEQ Fig._2.3.3- \* ARABIC </w:instrText>
      </w:r>
      <w:r w:rsidR="00CA71E7">
        <w:rPr>
          <w:noProof/>
        </w:rPr>
        <w:fldChar w:fldCharType="separate"/>
      </w:r>
      <w:r>
        <w:rPr>
          <w:noProof/>
        </w:rPr>
        <w:t>1</w:t>
      </w:r>
      <w:r w:rsidR="00CA71E7">
        <w:rPr>
          <w:noProof/>
        </w:rPr>
        <w:fldChar w:fldCharType="end"/>
      </w:r>
      <w:bookmarkEnd w:id="8"/>
      <w:r>
        <w:t xml:space="preserve"> </w:t>
      </w:r>
      <w:proofErr w:type="spellStart"/>
      <w:r w:rsidR="008931A6" w:rsidRPr="008931A6">
        <w:t>NRPPa</w:t>
      </w:r>
      <w:proofErr w:type="spellEnd"/>
      <w:r w:rsidR="008931A6" w:rsidRPr="008931A6">
        <w:t xml:space="preserve"> procedure for LMF to request PRS transmissions ON/OFF</w:t>
      </w:r>
    </w:p>
    <w:p w14:paraId="5B762B11" w14:textId="393F1103" w:rsidR="008931A6" w:rsidRPr="00050978" w:rsidRDefault="008931A6" w:rsidP="008D7B9C">
      <w:pPr>
        <w:spacing w:afterLines="50" w:after="120" w:line="240" w:lineRule="auto"/>
        <w:rPr>
          <w:sz w:val="20"/>
          <w:lang w:val="en-GB"/>
        </w:rPr>
      </w:pPr>
      <w:r w:rsidRPr="00050978">
        <w:rPr>
          <w:sz w:val="20"/>
          <w:lang w:val="en-GB"/>
        </w:rPr>
        <w:t xml:space="preserve">As is shown in </w:t>
      </w:r>
      <w:r w:rsidR="00050978" w:rsidRPr="00050978">
        <w:rPr>
          <w:sz w:val="20"/>
          <w:lang w:val="en-GB"/>
        </w:rPr>
        <w:fldChar w:fldCharType="begin"/>
      </w:r>
      <w:r w:rsidR="00050978" w:rsidRPr="00050978">
        <w:rPr>
          <w:sz w:val="20"/>
          <w:lang w:val="en-GB"/>
        </w:rPr>
        <w:instrText xml:space="preserve"> REF _Ref68199268 \h </w:instrText>
      </w:r>
      <w:r w:rsidR="00050978">
        <w:rPr>
          <w:sz w:val="20"/>
          <w:lang w:val="en-GB"/>
        </w:rPr>
        <w:instrText xml:space="preserve"> \* MERGEFORMAT </w:instrText>
      </w:r>
      <w:r w:rsidR="00050978" w:rsidRPr="00050978">
        <w:rPr>
          <w:sz w:val="20"/>
          <w:lang w:val="en-GB"/>
        </w:rPr>
      </w:r>
      <w:r w:rsidR="00050978" w:rsidRPr="00050978">
        <w:rPr>
          <w:sz w:val="20"/>
          <w:lang w:val="en-GB"/>
        </w:rPr>
        <w:fldChar w:fldCharType="separate"/>
      </w:r>
      <w:r w:rsidR="00050978" w:rsidRPr="00050978">
        <w:rPr>
          <w:sz w:val="20"/>
        </w:rPr>
        <w:t xml:space="preserve">Fig. 2.3.3- </w:t>
      </w:r>
      <w:r w:rsidR="00050978" w:rsidRPr="00050978">
        <w:rPr>
          <w:noProof/>
          <w:sz w:val="20"/>
        </w:rPr>
        <w:t>1</w:t>
      </w:r>
      <w:r w:rsidR="00050978" w:rsidRPr="00050978">
        <w:rPr>
          <w:sz w:val="20"/>
          <w:lang w:val="en-GB"/>
        </w:rPr>
        <w:fldChar w:fldCharType="end"/>
      </w:r>
      <w:r w:rsidRPr="00050978">
        <w:rPr>
          <w:sz w:val="20"/>
          <w:lang w:val="en-GB"/>
        </w:rPr>
        <w:fldChar w:fldCharType="begin"/>
      </w:r>
      <w:r w:rsidRPr="00050978">
        <w:rPr>
          <w:sz w:val="20"/>
          <w:lang w:val="en-GB"/>
        </w:rPr>
        <w:instrText xml:space="preserve"> REF _Ref61010650 \h  \* MERGEFORMAT </w:instrText>
      </w:r>
      <w:r w:rsidRPr="00050978">
        <w:rPr>
          <w:sz w:val="20"/>
          <w:lang w:val="en-GB"/>
        </w:rPr>
      </w:r>
      <w:r w:rsidRPr="00050978">
        <w:rPr>
          <w:sz w:val="20"/>
          <w:lang w:val="en-GB"/>
        </w:rPr>
        <w:fldChar w:fldCharType="end"/>
      </w:r>
      <w:r w:rsidRPr="00050978">
        <w:rPr>
          <w:sz w:val="20"/>
        </w:rPr>
        <w:t xml:space="preserve">, </w:t>
      </w:r>
      <w:r w:rsidRPr="00050978">
        <w:rPr>
          <w:sz w:val="20"/>
          <w:lang w:val="en-GB"/>
        </w:rPr>
        <w:t xml:space="preserve">LMF sends an on-demand PRS request to NG-RAN; the NG-RAN takes that suggestion into account and then decides to switch on/off the respective PRS transmissions on TRPs or transmit the PRS at specific time. This request/response may be carried in the existing </w:t>
      </w:r>
      <w:proofErr w:type="spellStart"/>
      <w:r w:rsidRPr="00050978">
        <w:rPr>
          <w:sz w:val="20"/>
          <w:lang w:val="en-GB"/>
        </w:rPr>
        <w:t>NRPPa</w:t>
      </w:r>
      <w:proofErr w:type="spellEnd"/>
      <w:r w:rsidRPr="00050978">
        <w:rPr>
          <w:sz w:val="20"/>
          <w:lang w:val="en-GB"/>
        </w:rPr>
        <w:t xml:space="preserve"> message (e.g. TRP INFORMATION REQUEST/RESPONSE).</w:t>
      </w:r>
    </w:p>
    <w:p w14:paraId="078D8F72" w14:textId="52AC8203" w:rsidR="000565A0" w:rsidRPr="002E771B" w:rsidRDefault="00050978" w:rsidP="00050978">
      <w:pPr>
        <w:pStyle w:val="af3"/>
        <w:spacing w:afterLines="50" w:after="120" w:line="240" w:lineRule="auto"/>
      </w:pPr>
      <w:r>
        <w:t xml:space="preserve">Proposal 9: </w:t>
      </w:r>
      <w:r w:rsidR="008931A6" w:rsidRPr="008931A6">
        <w:rPr>
          <w:lang w:val="en-GB"/>
        </w:rPr>
        <w:t xml:space="preserve">Enhance the existing the </w:t>
      </w:r>
      <w:proofErr w:type="spellStart"/>
      <w:r w:rsidR="008931A6" w:rsidRPr="008931A6">
        <w:rPr>
          <w:lang w:val="en-GB"/>
        </w:rPr>
        <w:t>NRPPa</w:t>
      </w:r>
      <w:proofErr w:type="spellEnd"/>
      <w:r w:rsidR="008931A6" w:rsidRPr="008931A6">
        <w:rPr>
          <w:lang w:val="en-GB"/>
        </w:rPr>
        <w:t xml:space="preserve"> procedure to </w:t>
      </w:r>
      <w:r w:rsidR="00454811">
        <w:rPr>
          <w:lang w:val="en-GB"/>
        </w:rPr>
        <w:t>support LMF-initiated on-demand PRS request</w:t>
      </w:r>
      <w:r>
        <w:rPr>
          <w:lang w:val="en-GB"/>
        </w:rPr>
        <w:t>.</w:t>
      </w:r>
    </w:p>
    <w:p w14:paraId="020DC894" w14:textId="77777777" w:rsidR="003E312C" w:rsidRPr="002914EB" w:rsidRDefault="003E312C" w:rsidP="003E312C">
      <w:pPr>
        <w:pStyle w:val="1"/>
        <w:numPr>
          <w:ilvl w:val="0"/>
          <w:numId w:val="7"/>
        </w:numPr>
      </w:pPr>
      <w:r w:rsidRPr="002914EB">
        <w:t>General procedure for on-demand PRS</w:t>
      </w:r>
    </w:p>
    <w:p w14:paraId="65D48112" w14:textId="3F3CD354" w:rsidR="003E312C" w:rsidRPr="007646D6" w:rsidRDefault="003E312C" w:rsidP="003E312C">
      <w:pPr>
        <w:spacing w:after="120" w:line="240" w:lineRule="auto"/>
        <w:rPr>
          <w:rFonts w:cs="Arial"/>
          <w:sz w:val="20"/>
          <w:lang w:val="x-none"/>
        </w:rPr>
      </w:pPr>
      <w:r w:rsidRPr="00DD2A73">
        <w:rPr>
          <w:rFonts w:cs="Arial"/>
          <w:sz w:val="20"/>
          <w:lang w:val="en-GB"/>
        </w:rPr>
        <w:t>According to the agreements of RAN1#102 meeting</w:t>
      </w:r>
      <w:r>
        <w:rPr>
          <w:rFonts w:cs="Arial"/>
          <w:sz w:val="20"/>
          <w:lang w:val="en-GB"/>
        </w:rPr>
        <w:t xml:space="preserve"> </w:t>
      </w:r>
      <w:r>
        <w:rPr>
          <w:rFonts w:cs="Arial"/>
          <w:sz w:val="20"/>
          <w:lang w:val="en-GB"/>
        </w:rPr>
        <w:fldChar w:fldCharType="begin"/>
      </w:r>
      <w:r>
        <w:rPr>
          <w:rFonts w:cs="Arial"/>
          <w:sz w:val="20"/>
          <w:lang w:val="en-GB"/>
        </w:rPr>
        <w:instrText xml:space="preserve"> REF _Ref67064915 \r \h </w:instrText>
      </w:r>
      <w:r>
        <w:rPr>
          <w:rFonts w:cs="Arial"/>
          <w:sz w:val="20"/>
          <w:lang w:val="en-GB"/>
        </w:rPr>
      </w:r>
      <w:r>
        <w:rPr>
          <w:rFonts w:cs="Arial"/>
          <w:sz w:val="20"/>
          <w:lang w:val="en-GB"/>
        </w:rPr>
        <w:fldChar w:fldCharType="separate"/>
      </w:r>
      <w:r>
        <w:rPr>
          <w:rFonts w:cs="Arial"/>
          <w:sz w:val="20"/>
          <w:lang w:val="en-GB"/>
        </w:rPr>
        <w:t>[4]</w:t>
      </w:r>
      <w:r>
        <w:rPr>
          <w:rFonts w:cs="Arial"/>
          <w:sz w:val="20"/>
          <w:lang w:val="en-GB"/>
        </w:rPr>
        <w:fldChar w:fldCharType="end"/>
      </w:r>
      <w:r w:rsidRPr="00DD2A73">
        <w:rPr>
          <w:rFonts w:cs="Arial"/>
          <w:sz w:val="20"/>
          <w:lang w:val="en-GB"/>
        </w:rPr>
        <w:t>, UE-initiated</w:t>
      </w:r>
      <w:r w:rsidRPr="00DD2A73">
        <w:rPr>
          <w:rFonts w:cs="Arial"/>
          <w:sz w:val="20"/>
        </w:rPr>
        <w:t>/LMF</w:t>
      </w:r>
      <w:r w:rsidRPr="00DD2A73">
        <w:rPr>
          <w:rFonts w:cs="Arial"/>
          <w:sz w:val="20"/>
          <w:lang w:val="en-GB"/>
        </w:rPr>
        <w:t>-initiated</w:t>
      </w:r>
      <w:r w:rsidRPr="00DD2A73">
        <w:rPr>
          <w:rFonts w:cs="Arial"/>
          <w:sz w:val="20"/>
        </w:rPr>
        <w:t xml:space="preserve"> on-demand PRS is</w:t>
      </w:r>
      <w:r w:rsidRPr="00DD2A73">
        <w:rPr>
          <w:rFonts w:cs="Arial"/>
          <w:sz w:val="20"/>
          <w:lang w:val="en-GB"/>
        </w:rPr>
        <w:t xml:space="preserve"> about UE/LMF requesting</w:t>
      </w:r>
      <w:r>
        <w:rPr>
          <w:rFonts w:cs="Arial"/>
          <w:sz w:val="20"/>
          <w:lang w:val="en-GB"/>
        </w:rPr>
        <w:t xml:space="preserve"> or </w:t>
      </w:r>
      <w:r w:rsidRPr="00DD2A73">
        <w:rPr>
          <w:rFonts w:cs="Arial"/>
          <w:sz w:val="20"/>
          <w:lang w:val="en-GB"/>
        </w:rPr>
        <w:t>suggesting</w:t>
      </w:r>
      <w:r>
        <w:rPr>
          <w:rFonts w:cs="Arial"/>
          <w:sz w:val="20"/>
          <w:lang w:val="en-GB"/>
        </w:rPr>
        <w:t xml:space="preserve"> or </w:t>
      </w:r>
      <w:r w:rsidRPr="00DD2A73">
        <w:rPr>
          <w:rFonts w:cs="Arial"/>
          <w:sz w:val="20"/>
          <w:lang w:val="en-GB"/>
        </w:rPr>
        <w:t>recommending specific PRS pattern, ON/OFF, periodicity, BW, etc. The main difference between UE-initiated</w:t>
      </w:r>
      <w:r w:rsidRPr="00DD2A73">
        <w:rPr>
          <w:rFonts w:cs="Arial"/>
          <w:sz w:val="20"/>
        </w:rPr>
        <w:t xml:space="preserve"> and LMF</w:t>
      </w:r>
      <w:r w:rsidRPr="00DD2A73">
        <w:rPr>
          <w:rFonts w:cs="Arial"/>
          <w:sz w:val="20"/>
          <w:lang w:val="en-GB"/>
        </w:rPr>
        <w:t xml:space="preserve">-initiated solution lies in who triggers the on-demand PRS, while these two candidates </w:t>
      </w:r>
      <w:r w:rsidRPr="00102BB5">
        <w:rPr>
          <w:rFonts w:cs="Arial"/>
          <w:sz w:val="20"/>
          <w:lang w:val="en-GB"/>
        </w:rPr>
        <w:t xml:space="preserve">share a lot of common in the procedure. </w:t>
      </w:r>
      <w:r w:rsidR="007023A9">
        <w:rPr>
          <w:rFonts w:cs="Arial"/>
          <w:sz w:val="20"/>
          <w:lang w:val="en-GB"/>
        </w:rPr>
        <w:t>Accordingly</w:t>
      </w:r>
      <w:r w:rsidRPr="00102BB5">
        <w:rPr>
          <w:rFonts w:cs="Arial"/>
          <w:sz w:val="20"/>
          <w:lang w:val="en-GB"/>
        </w:rPr>
        <w:t xml:space="preserve">, we’d like to give a general description for the procedure of </w:t>
      </w:r>
      <w:r w:rsidRPr="00102BB5">
        <w:rPr>
          <w:rFonts w:cs="Arial"/>
          <w:sz w:val="20"/>
        </w:rPr>
        <w:t xml:space="preserve">on-demand PRS in </w:t>
      </w:r>
      <w:r w:rsidR="00102BB5" w:rsidRPr="00102BB5">
        <w:rPr>
          <w:rFonts w:cs="Arial"/>
          <w:sz w:val="20"/>
        </w:rPr>
        <w:fldChar w:fldCharType="begin"/>
      </w:r>
      <w:r w:rsidR="00102BB5" w:rsidRPr="00102BB5">
        <w:rPr>
          <w:rFonts w:cs="Arial"/>
          <w:sz w:val="20"/>
        </w:rPr>
        <w:instrText xml:space="preserve"> REF _Ref68198924 \h </w:instrText>
      </w:r>
      <w:r w:rsidR="00102BB5">
        <w:rPr>
          <w:rFonts w:cs="Arial"/>
          <w:sz w:val="20"/>
        </w:rPr>
        <w:instrText xml:space="preserve"> \* MERGEFORMAT </w:instrText>
      </w:r>
      <w:r w:rsidR="00102BB5" w:rsidRPr="00102BB5">
        <w:rPr>
          <w:rFonts w:cs="Arial"/>
          <w:sz w:val="20"/>
        </w:rPr>
      </w:r>
      <w:r w:rsidR="00102BB5" w:rsidRPr="00102BB5">
        <w:rPr>
          <w:rFonts w:cs="Arial"/>
          <w:sz w:val="20"/>
        </w:rPr>
        <w:fldChar w:fldCharType="separate"/>
      </w:r>
      <w:r w:rsidR="00102BB5" w:rsidRPr="00102BB5">
        <w:rPr>
          <w:sz w:val="20"/>
        </w:rPr>
        <w:t xml:space="preserve">Fig. 3- </w:t>
      </w:r>
      <w:r w:rsidR="00102BB5" w:rsidRPr="00102BB5">
        <w:rPr>
          <w:noProof/>
          <w:sz w:val="20"/>
        </w:rPr>
        <w:t>1</w:t>
      </w:r>
      <w:r w:rsidR="00102BB5" w:rsidRPr="00102BB5">
        <w:rPr>
          <w:rFonts w:cs="Arial"/>
          <w:sz w:val="20"/>
        </w:rPr>
        <w:fldChar w:fldCharType="end"/>
      </w:r>
      <w:r w:rsidR="00102BB5" w:rsidRPr="00102BB5">
        <w:rPr>
          <w:rFonts w:cs="Arial"/>
          <w:sz w:val="20"/>
        </w:rPr>
        <w:t>.</w:t>
      </w:r>
    </w:p>
    <w:p w14:paraId="24688F4C" w14:textId="77777777" w:rsidR="003E312C" w:rsidRPr="00DD2A73" w:rsidRDefault="003E312C" w:rsidP="003E312C">
      <w:pPr>
        <w:pStyle w:val="af3"/>
        <w:jc w:val="center"/>
        <w:rPr>
          <w:rFonts w:cs="Arial"/>
        </w:rPr>
      </w:pPr>
      <w:r w:rsidRPr="00DD2A73">
        <w:rPr>
          <w:noProof/>
        </w:rPr>
        <w:lastRenderedPageBreak/>
        <w:drawing>
          <wp:inline distT="0" distB="0" distL="0" distR="0" wp14:anchorId="1147B65E" wp14:editId="072C006E">
            <wp:extent cx="4715137" cy="3654121"/>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6899" cy="3663236"/>
                    </a:xfrm>
                    <a:prstGeom prst="rect">
                      <a:avLst/>
                    </a:prstGeom>
                  </pic:spPr>
                </pic:pic>
              </a:graphicData>
            </a:graphic>
          </wp:inline>
        </w:drawing>
      </w:r>
    </w:p>
    <w:p w14:paraId="5A4E1579" w14:textId="62381BAA" w:rsidR="003E312C" w:rsidRPr="00DD2A73" w:rsidRDefault="00160930" w:rsidP="00160930">
      <w:pPr>
        <w:pStyle w:val="af3"/>
        <w:jc w:val="center"/>
        <w:rPr>
          <w:rFonts w:cs="Arial"/>
          <w:lang w:val="en-GB"/>
        </w:rPr>
      </w:pPr>
      <w:bookmarkStart w:id="9" w:name="_Ref68198924"/>
      <w:r>
        <w:t xml:space="preserve">Fig. 3- </w:t>
      </w:r>
      <w:r w:rsidR="00CA71E7">
        <w:rPr>
          <w:noProof/>
        </w:rPr>
        <w:fldChar w:fldCharType="begin"/>
      </w:r>
      <w:r w:rsidR="00CA71E7">
        <w:rPr>
          <w:noProof/>
        </w:rPr>
        <w:instrText xml:space="preserve"> SEQ Fig._3- \* ARABIC </w:instrText>
      </w:r>
      <w:r w:rsidR="00CA71E7">
        <w:rPr>
          <w:noProof/>
        </w:rPr>
        <w:fldChar w:fldCharType="separate"/>
      </w:r>
      <w:r>
        <w:rPr>
          <w:noProof/>
        </w:rPr>
        <w:t>1</w:t>
      </w:r>
      <w:r w:rsidR="00CA71E7">
        <w:rPr>
          <w:noProof/>
        </w:rPr>
        <w:fldChar w:fldCharType="end"/>
      </w:r>
      <w:bookmarkEnd w:id="9"/>
      <w:r>
        <w:t xml:space="preserve"> </w:t>
      </w:r>
      <w:proofErr w:type="gramStart"/>
      <w:r w:rsidR="003E312C" w:rsidRPr="00DD2A73">
        <w:rPr>
          <w:rFonts w:cs="Arial"/>
          <w:lang w:val="en-GB"/>
        </w:rPr>
        <w:t>The</w:t>
      </w:r>
      <w:proofErr w:type="gramEnd"/>
      <w:r w:rsidR="003E312C" w:rsidRPr="00DD2A73">
        <w:rPr>
          <w:rFonts w:cs="Arial"/>
          <w:lang w:val="en-GB"/>
        </w:rPr>
        <w:t xml:space="preserve"> procedure for UE/LMF initiated on-demand DL PRS</w:t>
      </w:r>
    </w:p>
    <w:p w14:paraId="009AAC03" w14:textId="77777777" w:rsidR="003E312C" w:rsidRPr="00DD2A73" w:rsidRDefault="003E312C" w:rsidP="003E312C">
      <w:pPr>
        <w:spacing w:afterLines="50" w:after="120" w:line="240" w:lineRule="auto"/>
        <w:rPr>
          <w:sz w:val="20"/>
          <w:lang w:val="en-GB" w:eastAsia="x-none"/>
        </w:rPr>
      </w:pPr>
    </w:p>
    <w:p w14:paraId="48C59587" w14:textId="77777777" w:rsidR="003E312C" w:rsidRPr="00DD2A73" w:rsidRDefault="003E312C" w:rsidP="003E312C">
      <w:pPr>
        <w:spacing w:afterLines="50" w:after="120" w:line="240" w:lineRule="auto"/>
        <w:ind w:left="566" w:hangingChars="283" w:hanging="566"/>
        <w:rPr>
          <w:rFonts w:cs="Arial"/>
          <w:sz w:val="20"/>
          <w:lang w:val="en-GB"/>
        </w:rPr>
      </w:pPr>
      <w:r w:rsidRPr="00DD2A73">
        <w:rPr>
          <w:rFonts w:cs="Arial"/>
          <w:sz w:val="20"/>
          <w:lang w:val="en-GB"/>
        </w:rPr>
        <w:t>1a.</w:t>
      </w:r>
      <w:r w:rsidRPr="00DD2A73">
        <w:rPr>
          <w:rFonts w:cs="Arial"/>
          <w:sz w:val="20"/>
          <w:lang w:val="en-GB"/>
        </w:rPr>
        <w:tab/>
        <w:t xml:space="preserve">Either: UE sends an on-demand PRS request through an LPP message (e.g. LPP </w:t>
      </w:r>
      <w:proofErr w:type="spellStart"/>
      <w:r w:rsidRPr="00DD2A73">
        <w:rPr>
          <w:rFonts w:cs="Arial"/>
          <w:i/>
          <w:sz w:val="20"/>
          <w:lang w:val="en-GB"/>
        </w:rPr>
        <w:t>RequestAssistanceData</w:t>
      </w:r>
      <w:proofErr w:type="spellEnd"/>
      <w:r w:rsidRPr="00DD2A73">
        <w:rPr>
          <w:rFonts w:cs="Arial"/>
          <w:sz w:val="20"/>
          <w:lang w:val="en-GB"/>
        </w:rPr>
        <w:t>) including the requested</w:t>
      </w:r>
      <w:r w:rsidRPr="00DD2A73">
        <w:rPr>
          <w:rFonts w:cs="Arial"/>
          <w:sz w:val="20"/>
        </w:rPr>
        <w:t xml:space="preserve"> </w:t>
      </w:r>
      <w:r w:rsidRPr="00DD2A73">
        <w:rPr>
          <w:rFonts w:cs="Arial"/>
          <w:sz w:val="20"/>
          <w:lang w:val="en-GB"/>
        </w:rPr>
        <w:t>or recommended PRS configuration, e.g. specific PRS pattern, ON/OFF, periodicity, BW, etc. Note that this step is optional and only applicable for UE-initiated on-demand PRS request.</w:t>
      </w:r>
    </w:p>
    <w:p w14:paraId="5F063CDA" w14:textId="77777777" w:rsidR="003E312C" w:rsidRPr="00DD2A73" w:rsidRDefault="003E312C" w:rsidP="003E312C">
      <w:pPr>
        <w:spacing w:afterLines="50" w:after="120" w:line="240" w:lineRule="auto"/>
        <w:ind w:left="566" w:hangingChars="283" w:hanging="566"/>
        <w:rPr>
          <w:rFonts w:cs="Arial"/>
          <w:sz w:val="20"/>
          <w:lang w:val="en-GB"/>
        </w:rPr>
      </w:pPr>
      <w:r w:rsidRPr="00DD2A73">
        <w:rPr>
          <w:rFonts w:cs="Arial"/>
          <w:sz w:val="20"/>
          <w:lang w:val="en-GB"/>
        </w:rPr>
        <w:t>1b.</w:t>
      </w:r>
      <w:r w:rsidRPr="00DD2A73">
        <w:rPr>
          <w:rFonts w:cs="Arial"/>
          <w:sz w:val="20"/>
          <w:lang w:val="en-GB"/>
        </w:rPr>
        <w:tab/>
      </w:r>
      <w:proofErr w:type="gramStart"/>
      <w:r w:rsidRPr="00DD2A73">
        <w:rPr>
          <w:rFonts w:cs="Arial"/>
          <w:sz w:val="20"/>
          <w:lang w:val="en-GB"/>
        </w:rPr>
        <w:t>Or</w:t>
      </w:r>
      <w:proofErr w:type="gramEnd"/>
      <w:r w:rsidRPr="00DD2A73">
        <w:rPr>
          <w:rFonts w:cs="Arial"/>
          <w:sz w:val="20"/>
          <w:lang w:val="en-GB"/>
        </w:rPr>
        <w:t>: LMF decides on its own (e.g. Inactivity of positioning methods based on DL-PRS) that LMF-initiated on-demand PRS procedure is instigated.</w:t>
      </w:r>
    </w:p>
    <w:p w14:paraId="0D595037" w14:textId="77777777" w:rsidR="003E312C" w:rsidRPr="00DD2A73" w:rsidRDefault="003E312C" w:rsidP="003E312C">
      <w:pPr>
        <w:spacing w:afterLines="50" w:after="120" w:line="240" w:lineRule="auto"/>
        <w:ind w:left="566" w:hangingChars="283" w:hanging="566"/>
        <w:rPr>
          <w:rFonts w:cs="Arial"/>
          <w:sz w:val="20"/>
          <w:lang w:val="en-GB"/>
        </w:rPr>
      </w:pPr>
      <w:r w:rsidRPr="00DD2A73">
        <w:rPr>
          <w:rFonts w:cs="Arial"/>
          <w:sz w:val="20"/>
          <w:lang w:val="en-GB"/>
        </w:rPr>
        <w:t>2.</w:t>
      </w:r>
      <w:r w:rsidRPr="00DD2A73">
        <w:rPr>
          <w:rFonts w:cs="Arial"/>
          <w:sz w:val="20"/>
          <w:lang w:val="en-GB"/>
        </w:rPr>
        <w:tab/>
        <w:t xml:space="preserve">LMF sends an on-demand PRS request to the </w:t>
      </w:r>
      <w:proofErr w:type="spellStart"/>
      <w:r w:rsidRPr="00DD2A73">
        <w:rPr>
          <w:rFonts w:cs="Arial"/>
          <w:sz w:val="20"/>
          <w:lang w:val="en-GB"/>
        </w:rPr>
        <w:t>gNBs</w:t>
      </w:r>
      <w:proofErr w:type="spellEnd"/>
      <w:r w:rsidRPr="00DD2A73">
        <w:rPr>
          <w:rFonts w:cs="Arial"/>
          <w:sz w:val="20"/>
          <w:lang w:val="en-GB"/>
        </w:rPr>
        <w:t xml:space="preserve">. This request may be carried in an </w:t>
      </w:r>
      <w:proofErr w:type="spellStart"/>
      <w:r w:rsidRPr="00DD2A73">
        <w:rPr>
          <w:rFonts w:cs="Arial"/>
          <w:sz w:val="20"/>
          <w:lang w:val="en-GB"/>
        </w:rPr>
        <w:t>NRPPa</w:t>
      </w:r>
      <w:proofErr w:type="spellEnd"/>
      <w:r w:rsidRPr="00DD2A73">
        <w:rPr>
          <w:rFonts w:cs="Arial"/>
          <w:sz w:val="20"/>
          <w:lang w:val="en-GB"/>
        </w:rPr>
        <w:t xml:space="preserve"> message (e.g.</w:t>
      </w:r>
      <w:r w:rsidRPr="00DD2A73">
        <w:rPr>
          <w:rFonts w:cs="Arial"/>
          <w:i/>
          <w:sz w:val="20"/>
          <w:lang w:val="en-GB"/>
        </w:rPr>
        <w:t xml:space="preserve"> </w:t>
      </w:r>
      <w:r w:rsidRPr="00DD2A73">
        <w:rPr>
          <w:rFonts w:cs="Arial"/>
          <w:sz w:val="20"/>
          <w:lang w:val="en-GB"/>
        </w:rPr>
        <w:t>TRP INFORMATION REQUEST).</w:t>
      </w:r>
    </w:p>
    <w:p w14:paraId="3666F95D" w14:textId="77777777" w:rsidR="003E312C" w:rsidRPr="00DD2A73" w:rsidRDefault="003E312C" w:rsidP="003E312C">
      <w:pPr>
        <w:spacing w:afterLines="50" w:after="120" w:line="240" w:lineRule="auto"/>
        <w:ind w:left="566" w:hangingChars="283" w:hanging="566"/>
        <w:rPr>
          <w:rFonts w:cs="Arial"/>
          <w:sz w:val="20"/>
          <w:lang w:val="en-GB"/>
        </w:rPr>
      </w:pPr>
      <w:r w:rsidRPr="00DD2A73">
        <w:rPr>
          <w:rFonts w:cs="Arial"/>
          <w:sz w:val="20"/>
          <w:lang w:val="en-GB"/>
        </w:rPr>
        <w:t xml:space="preserve">3.   The serving and neighbouring </w:t>
      </w:r>
      <w:proofErr w:type="spellStart"/>
      <w:r w:rsidRPr="00DD2A73">
        <w:rPr>
          <w:rFonts w:cs="Arial"/>
          <w:sz w:val="20"/>
          <w:lang w:val="en-GB"/>
        </w:rPr>
        <w:t>gNBs</w:t>
      </w:r>
      <w:proofErr w:type="spellEnd"/>
      <w:r w:rsidRPr="00DD2A73">
        <w:rPr>
          <w:rFonts w:cs="Arial"/>
          <w:sz w:val="20"/>
          <w:lang w:val="en-GB"/>
        </w:rPr>
        <w:t xml:space="preserve"> return a response to indicate whether to support the requested PRS configuration</w:t>
      </w:r>
      <w:r>
        <w:rPr>
          <w:rFonts w:cs="Arial"/>
          <w:sz w:val="20"/>
          <w:lang w:val="en-GB"/>
        </w:rPr>
        <w:t>.</w:t>
      </w:r>
      <w:r w:rsidRPr="001060D5">
        <w:rPr>
          <w:rFonts w:cs="Arial"/>
          <w:sz w:val="20"/>
          <w:lang w:val="en-GB"/>
        </w:rPr>
        <w:t xml:space="preserve"> </w:t>
      </w:r>
      <w:r w:rsidRPr="00DD2A73">
        <w:rPr>
          <w:rFonts w:cs="Arial"/>
          <w:sz w:val="20"/>
          <w:lang w:val="en-GB"/>
        </w:rPr>
        <w:t xml:space="preserve">This </w:t>
      </w:r>
      <w:r>
        <w:rPr>
          <w:rFonts w:cs="Arial"/>
          <w:sz w:val="20"/>
          <w:lang w:val="en-GB"/>
        </w:rPr>
        <w:t>response</w:t>
      </w:r>
      <w:r w:rsidRPr="00DD2A73">
        <w:rPr>
          <w:rFonts w:cs="Arial"/>
          <w:sz w:val="20"/>
          <w:lang w:val="en-GB"/>
        </w:rPr>
        <w:t xml:space="preserve"> may be carried in an </w:t>
      </w:r>
      <w:proofErr w:type="spellStart"/>
      <w:r w:rsidRPr="00DD2A73">
        <w:rPr>
          <w:rFonts w:cs="Arial"/>
          <w:sz w:val="20"/>
          <w:lang w:val="en-GB"/>
        </w:rPr>
        <w:t>NRPPa</w:t>
      </w:r>
      <w:proofErr w:type="spellEnd"/>
      <w:r w:rsidRPr="00DD2A73">
        <w:rPr>
          <w:rFonts w:cs="Arial"/>
          <w:sz w:val="20"/>
          <w:lang w:val="en-GB"/>
        </w:rPr>
        <w:t xml:space="preserve"> message (e.g. TRP INFORMATION RESPONSE)</w:t>
      </w:r>
      <w:r>
        <w:rPr>
          <w:rFonts w:cs="Arial"/>
          <w:sz w:val="20"/>
          <w:lang w:val="en-GB"/>
        </w:rPr>
        <w:t>.</w:t>
      </w:r>
    </w:p>
    <w:p w14:paraId="27794525" w14:textId="77777777" w:rsidR="003E312C" w:rsidRPr="00DD2A73" w:rsidRDefault="003E312C" w:rsidP="003E312C">
      <w:pPr>
        <w:spacing w:afterLines="50" w:after="120" w:line="240" w:lineRule="auto"/>
        <w:ind w:left="566" w:hangingChars="283" w:hanging="566"/>
        <w:rPr>
          <w:rFonts w:cs="Arial"/>
          <w:sz w:val="20"/>
          <w:lang w:val="en-GB"/>
        </w:rPr>
      </w:pPr>
      <w:r w:rsidRPr="00DD2A73">
        <w:rPr>
          <w:rFonts w:cs="Arial"/>
          <w:sz w:val="20"/>
          <w:lang w:val="en-GB"/>
        </w:rPr>
        <w:t>4.</w:t>
      </w:r>
      <w:r w:rsidRPr="00DD2A73">
        <w:rPr>
          <w:rFonts w:cs="Arial"/>
          <w:sz w:val="20"/>
          <w:lang w:val="en-GB"/>
        </w:rPr>
        <w:tab/>
        <w:t xml:space="preserve">LMF sends a notification for the on-demand PRS request to UE through an LPP message (e.g. LPP </w:t>
      </w:r>
      <w:proofErr w:type="spellStart"/>
      <w:r w:rsidRPr="00DD2A73">
        <w:rPr>
          <w:rFonts w:cs="Arial"/>
          <w:i/>
          <w:sz w:val="20"/>
          <w:lang w:val="en-GB"/>
        </w:rPr>
        <w:t>ProvideAssistanceData</w:t>
      </w:r>
      <w:proofErr w:type="spellEnd"/>
      <w:r w:rsidRPr="00DD2A73">
        <w:rPr>
          <w:rFonts w:cs="Arial"/>
          <w:sz w:val="20"/>
          <w:lang w:val="en-GB"/>
        </w:rPr>
        <w:t>), which may include the updated PRS configuration.</w:t>
      </w:r>
    </w:p>
    <w:p w14:paraId="725E668B" w14:textId="77777777" w:rsidR="003E312C" w:rsidRPr="00DD2A73" w:rsidRDefault="003E312C" w:rsidP="003E312C">
      <w:pPr>
        <w:pStyle w:val="NO"/>
        <w:spacing w:afterLines="50" w:after="120" w:line="240" w:lineRule="auto"/>
        <w:rPr>
          <w:sz w:val="20"/>
        </w:rPr>
      </w:pPr>
      <w:r w:rsidRPr="00DD2A73">
        <w:rPr>
          <w:sz w:val="20"/>
        </w:rPr>
        <w:t>NOTE1: The above procedure is only applicable for RRC_CONNECTED UE.</w:t>
      </w:r>
    </w:p>
    <w:p w14:paraId="2A90D4FD" w14:textId="255DA802" w:rsidR="003E312C" w:rsidRPr="00050978" w:rsidRDefault="006B3ACE" w:rsidP="003E312C">
      <w:pPr>
        <w:spacing w:afterLines="50" w:after="120" w:line="240" w:lineRule="auto"/>
        <w:rPr>
          <w:b/>
          <w:sz w:val="20"/>
        </w:rPr>
      </w:pPr>
      <w:r w:rsidRPr="00050978">
        <w:rPr>
          <w:b/>
          <w:sz w:val="20"/>
        </w:rPr>
        <w:t>Proposal</w:t>
      </w:r>
      <w:r w:rsidR="00050978">
        <w:rPr>
          <w:b/>
          <w:sz w:val="20"/>
        </w:rPr>
        <w:t xml:space="preserve"> 10</w:t>
      </w:r>
      <w:r w:rsidRPr="00050978">
        <w:rPr>
          <w:b/>
          <w:sz w:val="20"/>
        </w:rPr>
        <w:t xml:space="preserve">: Adopt the above stage2 description for the general procedure </w:t>
      </w:r>
      <w:r w:rsidR="00050978">
        <w:rPr>
          <w:b/>
          <w:sz w:val="20"/>
        </w:rPr>
        <w:t>of</w:t>
      </w:r>
      <w:r w:rsidRPr="00050978">
        <w:rPr>
          <w:b/>
          <w:sz w:val="20"/>
        </w:rPr>
        <w:t xml:space="preserve"> on-demand </w:t>
      </w:r>
      <w:r>
        <w:rPr>
          <w:b/>
          <w:sz w:val="20"/>
        </w:rPr>
        <w:t>PRS</w:t>
      </w:r>
      <w:r w:rsidRPr="00050978">
        <w:rPr>
          <w:b/>
          <w:sz w:val="20"/>
        </w:rPr>
        <w:t xml:space="preserve"> request</w:t>
      </w:r>
      <w:r w:rsidR="00050978">
        <w:rPr>
          <w:b/>
          <w:sz w:val="20"/>
        </w:rPr>
        <w:t>.</w:t>
      </w:r>
    </w:p>
    <w:p w14:paraId="6A455B2F" w14:textId="71391538" w:rsidR="00C20C06" w:rsidRPr="00250190" w:rsidRDefault="008E37AC" w:rsidP="00057ED7">
      <w:pPr>
        <w:pStyle w:val="1"/>
        <w:numPr>
          <w:ilvl w:val="0"/>
          <w:numId w:val="7"/>
        </w:numPr>
      </w:pPr>
      <w:r w:rsidRPr="00250190">
        <w:t>Conclusion</w:t>
      </w:r>
    </w:p>
    <w:p w14:paraId="01C812F0" w14:textId="345D1F85" w:rsidR="002F1B15" w:rsidRDefault="006B0158" w:rsidP="008A771B">
      <w:pPr>
        <w:spacing w:after="120" w:line="240" w:lineRule="auto"/>
        <w:rPr>
          <w:sz w:val="20"/>
          <w:lang w:val="en-GB" w:eastAsia="ja-JP"/>
        </w:rPr>
      </w:pPr>
      <w:r w:rsidRPr="00450BEE">
        <w:rPr>
          <w:sz w:val="20"/>
          <w:lang w:val="en-GB" w:eastAsia="ja-JP"/>
        </w:rPr>
        <w:t xml:space="preserve">This contribution mainly </w:t>
      </w:r>
      <w:r w:rsidR="00450BEE" w:rsidRPr="00450BEE">
        <w:rPr>
          <w:sz w:val="20"/>
          <w:lang w:val="en-GB" w:eastAsia="ja-JP"/>
        </w:rPr>
        <w:t xml:space="preserve">addresses </w:t>
      </w:r>
      <w:r w:rsidR="002107DC" w:rsidRPr="00450BEE">
        <w:rPr>
          <w:sz w:val="20"/>
          <w:lang w:val="en-GB" w:eastAsia="ja-JP"/>
        </w:rPr>
        <w:t xml:space="preserve">three </w:t>
      </w:r>
      <w:r w:rsidR="00450BEE" w:rsidRPr="00450BEE">
        <w:rPr>
          <w:sz w:val="20"/>
          <w:lang w:val="en-GB" w:eastAsia="ja-JP"/>
        </w:rPr>
        <w:t xml:space="preserve">key </w:t>
      </w:r>
      <w:r w:rsidR="002107DC" w:rsidRPr="00450BEE">
        <w:rPr>
          <w:sz w:val="20"/>
          <w:lang w:val="en-GB" w:eastAsia="ja-JP"/>
        </w:rPr>
        <w:t xml:space="preserve">issues </w:t>
      </w:r>
      <w:r w:rsidR="00450BEE" w:rsidRPr="00450BEE">
        <w:rPr>
          <w:sz w:val="20"/>
          <w:lang w:val="en-GB" w:eastAsia="ja-JP"/>
        </w:rPr>
        <w:t>and provides some</w:t>
      </w:r>
      <w:r w:rsidR="002107DC" w:rsidRPr="00450BEE">
        <w:rPr>
          <w:sz w:val="20"/>
          <w:lang w:val="en-GB" w:eastAsia="ja-JP"/>
        </w:rPr>
        <w:t xml:space="preserve"> potential solutions to enable UE-initiated and LMF-initiated on-demand PRS</w:t>
      </w:r>
      <w:r w:rsidR="00450BEE" w:rsidRPr="00450BEE">
        <w:rPr>
          <w:sz w:val="20"/>
          <w:lang w:val="en-GB" w:eastAsia="ja-JP"/>
        </w:rPr>
        <w:t>, respectively</w:t>
      </w:r>
      <w:r w:rsidRPr="00450BEE">
        <w:rPr>
          <w:sz w:val="20"/>
          <w:lang w:val="en-GB" w:eastAsia="ja-JP"/>
        </w:rPr>
        <w:t>. Based on the above analysis and discussion, we propose the following observation</w:t>
      </w:r>
      <w:r w:rsidR="00450BEE">
        <w:rPr>
          <w:sz w:val="20"/>
          <w:lang w:val="en-GB" w:eastAsia="ja-JP"/>
        </w:rPr>
        <w:t>s</w:t>
      </w:r>
      <w:r w:rsidRPr="00450BEE">
        <w:rPr>
          <w:sz w:val="20"/>
          <w:lang w:val="en-GB" w:eastAsia="ja-JP"/>
        </w:rPr>
        <w:t xml:space="preserve"> and proposal</w:t>
      </w:r>
      <w:r w:rsidR="00450BEE">
        <w:rPr>
          <w:sz w:val="20"/>
          <w:lang w:val="en-GB" w:eastAsia="ja-JP"/>
        </w:rPr>
        <w:t>s</w:t>
      </w:r>
      <w:r w:rsidRPr="00450BEE">
        <w:rPr>
          <w:sz w:val="20"/>
          <w:lang w:val="en-GB" w:eastAsia="ja-JP"/>
        </w:rPr>
        <w:t>:</w:t>
      </w:r>
    </w:p>
    <w:p w14:paraId="0023C975" w14:textId="77777777" w:rsidR="009914B8" w:rsidRDefault="009914B8" w:rsidP="009914B8">
      <w:pPr>
        <w:pStyle w:val="ae"/>
        <w:spacing w:line="240" w:lineRule="auto"/>
        <w:rPr>
          <w:b/>
          <w:color w:val="000000"/>
          <w:sz w:val="20"/>
        </w:rPr>
      </w:pPr>
      <w:r>
        <w:rPr>
          <w:b/>
          <w:color w:val="000000"/>
          <w:sz w:val="20"/>
        </w:rPr>
        <w:t xml:space="preserve">Observation 1: Without any recommendation from the network, the UE may request on-demand PRS that cannot be satisfied by the network. </w:t>
      </w:r>
    </w:p>
    <w:p w14:paraId="6D2374BF" w14:textId="0F6A9436" w:rsidR="009914B8" w:rsidRPr="009914B8" w:rsidRDefault="009914B8" w:rsidP="009914B8">
      <w:pPr>
        <w:pStyle w:val="ae"/>
        <w:spacing w:line="240" w:lineRule="auto"/>
        <w:rPr>
          <w:b/>
          <w:color w:val="000000"/>
          <w:sz w:val="20"/>
        </w:rPr>
      </w:pPr>
      <w:r>
        <w:rPr>
          <w:b/>
          <w:color w:val="000000"/>
          <w:sz w:val="20"/>
        </w:rPr>
        <w:t xml:space="preserve">Observation 2: </w:t>
      </w:r>
      <w:r w:rsidRPr="000565A0">
        <w:rPr>
          <w:b/>
          <w:color w:val="000000"/>
          <w:sz w:val="20"/>
        </w:rPr>
        <w:t xml:space="preserve">The existing LPP signaling provides a well functioned on-demand PRS request by the UE to LMF via </w:t>
      </w:r>
      <w:proofErr w:type="spellStart"/>
      <w:r w:rsidRPr="00160930">
        <w:rPr>
          <w:b/>
          <w:i/>
          <w:color w:val="000000"/>
          <w:sz w:val="20"/>
        </w:rPr>
        <w:t>RequestAssistanceData</w:t>
      </w:r>
      <w:proofErr w:type="spellEnd"/>
      <w:r w:rsidRPr="000565A0">
        <w:rPr>
          <w:b/>
          <w:color w:val="000000"/>
          <w:sz w:val="20"/>
        </w:rPr>
        <w:t>.</w:t>
      </w:r>
    </w:p>
    <w:p w14:paraId="2266E9DB" w14:textId="77777777" w:rsidR="00C556E7" w:rsidRDefault="00C556E7" w:rsidP="00491F9B">
      <w:pPr>
        <w:rPr>
          <w:i/>
          <w:u w:val="single"/>
          <w:lang w:val="en-GB"/>
        </w:rPr>
      </w:pPr>
    </w:p>
    <w:p w14:paraId="738F071B" w14:textId="463E3CEF" w:rsidR="00450BEE" w:rsidRPr="00491F9B" w:rsidRDefault="00491F9B" w:rsidP="00491F9B">
      <w:pPr>
        <w:rPr>
          <w:rFonts w:hint="eastAsia"/>
          <w:i/>
          <w:u w:val="single"/>
          <w:lang w:val="en-GB"/>
        </w:rPr>
      </w:pPr>
      <w:r>
        <w:rPr>
          <w:i/>
          <w:u w:val="single"/>
          <w:lang w:val="en-GB"/>
        </w:rPr>
        <w:t>UE</w:t>
      </w:r>
      <w:r w:rsidRPr="00491F9B">
        <w:rPr>
          <w:i/>
          <w:u w:val="single"/>
          <w:lang w:val="en-GB"/>
        </w:rPr>
        <w:t>-Initiated on-demand PRS request</w:t>
      </w:r>
    </w:p>
    <w:p w14:paraId="41AF11EC" w14:textId="77777777" w:rsidR="009914B8" w:rsidRDefault="009914B8" w:rsidP="009914B8">
      <w:pPr>
        <w:pStyle w:val="af3"/>
        <w:spacing w:after="120" w:line="240" w:lineRule="auto"/>
        <w:rPr>
          <w:lang w:val="en-GB"/>
        </w:rPr>
      </w:pPr>
      <w:r>
        <w:lastRenderedPageBreak/>
        <w:t xml:space="preserve">Proposal 1: </w:t>
      </w:r>
      <w:r>
        <w:rPr>
          <w:lang w:val="en-GB"/>
        </w:rPr>
        <w:t xml:space="preserve">Study the </w:t>
      </w:r>
      <w:r w:rsidRPr="00450BEE">
        <w:rPr>
          <w:lang w:val="en-GB"/>
        </w:rPr>
        <w:t>triggering criteria for UE-initiated on-demand PRS to provide a guideline for UE to determine an on-demand PRS request</w:t>
      </w:r>
      <w:r w:rsidRPr="000565A0">
        <w:rPr>
          <w:lang w:val="en-GB"/>
        </w:rPr>
        <w:t>.</w:t>
      </w:r>
    </w:p>
    <w:p w14:paraId="36DC3FE4" w14:textId="77777777" w:rsidR="009914B8" w:rsidRPr="009711FD" w:rsidRDefault="009914B8" w:rsidP="009914B8">
      <w:pPr>
        <w:pStyle w:val="af3"/>
        <w:spacing w:after="120" w:line="240" w:lineRule="auto"/>
        <w:rPr>
          <w:lang w:val="en-GB"/>
        </w:rPr>
      </w:pPr>
      <w:r>
        <w:t xml:space="preserve">Proposal 2: </w:t>
      </w:r>
      <w:r w:rsidRPr="006B0158">
        <w:rPr>
          <w:lang w:val="en-GB"/>
        </w:rPr>
        <w:t xml:space="preserve">For the UE-initiated on-demand PRS, LMF can provide </w:t>
      </w:r>
      <w:r>
        <w:rPr>
          <w:lang w:val="en-GB"/>
        </w:rPr>
        <w:t>some</w:t>
      </w:r>
      <w:r w:rsidRPr="006B0158">
        <w:rPr>
          <w:lang w:val="en-GB"/>
        </w:rPr>
        <w:t xml:space="preserve"> recommendation to UE</w:t>
      </w:r>
      <w:r>
        <w:rPr>
          <w:lang w:val="en-GB"/>
        </w:rPr>
        <w:t xml:space="preserve"> </w:t>
      </w:r>
      <w:r w:rsidRPr="000565A0">
        <w:rPr>
          <w:lang w:val="en-GB"/>
        </w:rPr>
        <w:t xml:space="preserve">by enhancing the existing LPP </w:t>
      </w:r>
      <w:proofErr w:type="spellStart"/>
      <w:r w:rsidRPr="009A6CE3">
        <w:rPr>
          <w:i/>
          <w:lang w:val="en-GB"/>
        </w:rPr>
        <w:t>ProvideAssistanceData</w:t>
      </w:r>
      <w:proofErr w:type="spellEnd"/>
      <w:r w:rsidRPr="006B0158">
        <w:rPr>
          <w:lang w:val="en-GB"/>
        </w:rPr>
        <w:t xml:space="preserve">, </w:t>
      </w:r>
      <w:r>
        <w:rPr>
          <w:lang w:val="en-GB"/>
        </w:rPr>
        <w:t>e.g.,</w:t>
      </w:r>
      <w:r w:rsidRPr="006B0158">
        <w:rPr>
          <w:lang w:val="en-GB"/>
        </w:rPr>
        <w:t xml:space="preserve"> PRS configuration</w:t>
      </w:r>
      <w:r>
        <w:rPr>
          <w:lang w:val="en-GB"/>
        </w:rPr>
        <w:t xml:space="preserve"> that can be requested for on-demand PRS. </w:t>
      </w:r>
    </w:p>
    <w:p w14:paraId="3A8BE439" w14:textId="77777777" w:rsidR="009914B8" w:rsidRDefault="009914B8" w:rsidP="009914B8">
      <w:pPr>
        <w:pStyle w:val="af3"/>
        <w:spacing w:after="120" w:line="240" w:lineRule="auto"/>
        <w:rPr>
          <w:lang w:val="en-GB"/>
        </w:rPr>
      </w:pPr>
      <w:r>
        <w:t xml:space="preserve">Proposal 3: </w:t>
      </w:r>
      <w:r w:rsidRPr="008152D2">
        <w:rPr>
          <w:lang w:val="en-GB"/>
        </w:rPr>
        <w:t>UE can request PRS configuration with different granularities</w:t>
      </w:r>
      <w:r>
        <w:rPr>
          <w:lang w:val="en-GB"/>
        </w:rPr>
        <w:t xml:space="preserve"> of </w:t>
      </w:r>
      <w:r>
        <w:rPr>
          <w:color w:val="000000"/>
        </w:rPr>
        <w:t xml:space="preserve">frequency layer, TRP, </w:t>
      </w:r>
      <w:r w:rsidRPr="000565A0">
        <w:rPr>
          <w:color w:val="000000"/>
        </w:rPr>
        <w:t xml:space="preserve">PRS resource set </w:t>
      </w:r>
      <w:r>
        <w:rPr>
          <w:color w:val="000000"/>
        </w:rPr>
        <w:t xml:space="preserve">and </w:t>
      </w:r>
      <w:r w:rsidRPr="000565A0">
        <w:rPr>
          <w:color w:val="000000"/>
        </w:rPr>
        <w:t>PRS resource</w:t>
      </w:r>
      <w:r>
        <w:rPr>
          <w:lang w:val="en-GB"/>
        </w:rPr>
        <w:t xml:space="preserve">. </w:t>
      </w:r>
    </w:p>
    <w:p w14:paraId="58BB8B7A" w14:textId="77777777" w:rsidR="009914B8" w:rsidRDefault="009914B8" w:rsidP="009914B8">
      <w:pPr>
        <w:pStyle w:val="af3"/>
        <w:spacing w:after="120" w:line="240" w:lineRule="auto"/>
        <w:rPr>
          <w:lang w:val="en-GB"/>
        </w:rPr>
      </w:pPr>
      <w:r>
        <w:t xml:space="preserve">Proposal 4: </w:t>
      </w:r>
      <w:r>
        <w:rPr>
          <w:lang w:val="en-GB"/>
        </w:rPr>
        <w:t xml:space="preserve">The current spec can already support sending </w:t>
      </w:r>
      <w:r w:rsidRPr="008152D2">
        <w:rPr>
          <w:lang w:val="en-GB"/>
        </w:rPr>
        <w:t>assistance information</w:t>
      </w:r>
      <w:r>
        <w:rPr>
          <w:lang w:val="en-GB"/>
        </w:rPr>
        <w:t xml:space="preserve"> of PRS or RRM measurement</w:t>
      </w:r>
      <w:r w:rsidRPr="008152D2">
        <w:rPr>
          <w:lang w:val="en-GB"/>
        </w:rPr>
        <w:t xml:space="preserve"> </w:t>
      </w:r>
      <w:r>
        <w:rPr>
          <w:lang w:val="en-GB"/>
        </w:rPr>
        <w:t>to LMF for</w:t>
      </w:r>
      <w:r w:rsidRPr="008152D2">
        <w:rPr>
          <w:lang w:val="en-GB"/>
        </w:rPr>
        <w:t xml:space="preserve"> PRS transmission based on the information collected from the UE</w:t>
      </w:r>
      <w:r w:rsidRPr="008A771B">
        <w:rPr>
          <w:lang w:val="en-GB"/>
        </w:rPr>
        <w:t>.</w:t>
      </w:r>
    </w:p>
    <w:p w14:paraId="6E60E49E" w14:textId="77777777" w:rsidR="009914B8" w:rsidRDefault="009914B8" w:rsidP="009914B8">
      <w:pPr>
        <w:pStyle w:val="af3"/>
        <w:spacing w:after="120" w:line="240" w:lineRule="auto"/>
        <w:rPr>
          <w:lang w:val="en-GB"/>
        </w:rPr>
      </w:pPr>
      <w:r>
        <w:t xml:space="preserve">Proposal 5: </w:t>
      </w:r>
      <w:r w:rsidRPr="000565A0">
        <w:rPr>
          <w:lang w:val="en-GB"/>
        </w:rPr>
        <w:t xml:space="preserve">UE sends on-demand PRS requests to LMF by enhancing the existing LPP </w:t>
      </w:r>
      <w:proofErr w:type="spellStart"/>
      <w:r w:rsidRPr="00160930">
        <w:rPr>
          <w:i/>
          <w:lang w:val="en-GB"/>
        </w:rPr>
        <w:t>RequestAssistanceData</w:t>
      </w:r>
      <w:proofErr w:type="spellEnd"/>
      <w:r w:rsidRPr="000565A0">
        <w:rPr>
          <w:lang w:val="en-GB"/>
        </w:rPr>
        <w:t>. LMF then sends the on-demand PRS request to gNB.</w:t>
      </w:r>
    </w:p>
    <w:p w14:paraId="205AD72E" w14:textId="77777777" w:rsidR="000F0811" w:rsidRDefault="000F0811" w:rsidP="00491F9B">
      <w:pPr>
        <w:rPr>
          <w:i/>
          <w:u w:val="single"/>
          <w:lang w:val="en-GB"/>
        </w:rPr>
      </w:pPr>
    </w:p>
    <w:p w14:paraId="4605D87D" w14:textId="203EE0C2" w:rsidR="00491F9B" w:rsidRPr="00491F9B" w:rsidRDefault="00491F9B" w:rsidP="00491F9B">
      <w:pPr>
        <w:rPr>
          <w:rFonts w:hint="eastAsia"/>
          <w:i/>
          <w:u w:val="single"/>
          <w:lang w:val="en-GB"/>
        </w:rPr>
      </w:pPr>
      <w:r w:rsidRPr="00491F9B">
        <w:rPr>
          <w:rFonts w:hint="eastAsia"/>
          <w:i/>
          <w:u w:val="single"/>
          <w:lang w:val="en-GB"/>
        </w:rPr>
        <w:t>N</w:t>
      </w:r>
      <w:r w:rsidRPr="00491F9B">
        <w:rPr>
          <w:i/>
          <w:u w:val="single"/>
          <w:lang w:val="en-GB"/>
        </w:rPr>
        <w:t>etwork-Initiated on-demand PRS request</w:t>
      </w:r>
    </w:p>
    <w:p w14:paraId="37832302" w14:textId="77777777" w:rsidR="009914B8" w:rsidRDefault="009914B8" w:rsidP="009914B8">
      <w:pPr>
        <w:pStyle w:val="af3"/>
        <w:spacing w:afterLines="50" w:after="120" w:line="240" w:lineRule="auto"/>
        <w:rPr>
          <w:lang w:val="en-GB"/>
        </w:rPr>
      </w:pPr>
      <w:r>
        <w:t xml:space="preserve">Proposal 6: </w:t>
      </w:r>
      <w:r w:rsidRPr="008931A6">
        <w:rPr>
          <w:lang w:val="en-GB"/>
        </w:rPr>
        <w:t>UE/gNB can send RRM measurement</w:t>
      </w:r>
      <w:r>
        <w:rPr>
          <w:lang w:val="en-GB"/>
        </w:rPr>
        <w:t>s</w:t>
      </w:r>
      <w:r w:rsidRPr="008931A6">
        <w:rPr>
          <w:lang w:val="en-GB"/>
        </w:rPr>
        <w:t xml:space="preserve"> and the </w:t>
      </w:r>
      <w:r w:rsidRPr="00B3462F">
        <w:rPr>
          <w:color w:val="000000"/>
        </w:rPr>
        <w:t>positioning measurement</w:t>
      </w:r>
      <w:r>
        <w:rPr>
          <w:color w:val="000000"/>
        </w:rPr>
        <w:t>s</w:t>
      </w:r>
      <w:r w:rsidRPr="008931A6">
        <w:rPr>
          <w:lang w:val="en-GB"/>
        </w:rPr>
        <w:t xml:space="preserve"> of the PRS to the LMF, with which the LMF makes suggestions on PRS transmission to the gNB.</w:t>
      </w:r>
      <w:r>
        <w:rPr>
          <w:lang w:val="en-GB"/>
        </w:rPr>
        <w:t xml:space="preserve"> No stage3 impacts are needed for the measurement report.</w:t>
      </w:r>
    </w:p>
    <w:p w14:paraId="21FD3FDC" w14:textId="77777777" w:rsidR="009914B8" w:rsidRDefault="009914B8" w:rsidP="009914B8">
      <w:pPr>
        <w:pStyle w:val="af3"/>
        <w:spacing w:afterLines="50" w:after="120" w:line="240" w:lineRule="auto"/>
        <w:rPr>
          <w:lang w:val="en-GB"/>
        </w:rPr>
      </w:pPr>
      <w:r>
        <w:t xml:space="preserve">Proposal 7: </w:t>
      </w:r>
      <w:r w:rsidRPr="00050978">
        <w:rPr>
          <w:lang w:val="en-GB"/>
        </w:rPr>
        <w:t>For the LMF-initiated on-demand PRS, the indication of PRS request can be PRS resource set level or PRS resource level.</w:t>
      </w:r>
    </w:p>
    <w:p w14:paraId="7F81DA16" w14:textId="77777777" w:rsidR="00313E75" w:rsidRDefault="00313E75" w:rsidP="00313E75">
      <w:pPr>
        <w:pStyle w:val="af3"/>
        <w:spacing w:afterLines="50" w:after="120" w:line="240" w:lineRule="auto"/>
        <w:rPr>
          <w:lang w:val="en-GB"/>
        </w:rPr>
      </w:pPr>
      <w:r>
        <w:t xml:space="preserve">Proposal 8: </w:t>
      </w:r>
      <w:r w:rsidRPr="008931A6">
        <w:rPr>
          <w:lang w:val="en-GB"/>
        </w:rPr>
        <w:t>Allow RAN to provide indication of the PRS types (e.g. periodic, semi-persistent, aperiodic PRS) of the TRPs.</w:t>
      </w:r>
    </w:p>
    <w:p w14:paraId="790C19EA" w14:textId="77777777" w:rsidR="00313E75" w:rsidRPr="002E771B" w:rsidRDefault="00313E75" w:rsidP="00313E75">
      <w:pPr>
        <w:pStyle w:val="af3"/>
        <w:spacing w:afterLines="50" w:after="120" w:line="240" w:lineRule="auto"/>
      </w:pPr>
      <w:r>
        <w:t xml:space="preserve">Proposal 9: </w:t>
      </w:r>
      <w:r w:rsidRPr="008931A6">
        <w:rPr>
          <w:lang w:val="en-GB"/>
        </w:rPr>
        <w:t xml:space="preserve">Enhance the existing the </w:t>
      </w:r>
      <w:proofErr w:type="spellStart"/>
      <w:r w:rsidRPr="008931A6">
        <w:rPr>
          <w:lang w:val="en-GB"/>
        </w:rPr>
        <w:t>NRPPa</w:t>
      </w:r>
      <w:proofErr w:type="spellEnd"/>
      <w:r w:rsidRPr="008931A6">
        <w:rPr>
          <w:lang w:val="en-GB"/>
        </w:rPr>
        <w:t xml:space="preserve"> procedure to </w:t>
      </w:r>
      <w:r>
        <w:rPr>
          <w:lang w:val="en-GB"/>
        </w:rPr>
        <w:t>support LMF-initiated on-demand PRS request.</w:t>
      </w:r>
    </w:p>
    <w:p w14:paraId="4A2C442C" w14:textId="77777777" w:rsidR="00CC1DAF" w:rsidRDefault="00CC1DAF" w:rsidP="00313E75">
      <w:pPr>
        <w:spacing w:afterLines="50" w:after="120" w:line="240" w:lineRule="auto"/>
        <w:rPr>
          <w:i/>
          <w:sz w:val="20"/>
          <w:u w:val="single"/>
        </w:rPr>
      </w:pPr>
    </w:p>
    <w:p w14:paraId="7E761118" w14:textId="1F74429D" w:rsidR="00CC1DAF" w:rsidRPr="00CC1DAF" w:rsidRDefault="00CC1DAF" w:rsidP="00313E75">
      <w:pPr>
        <w:spacing w:afterLines="50" w:after="120" w:line="240" w:lineRule="auto"/>
        <w:rPr>
          <w:i/>
          <w:sz w:val="20"/>
          <w:u w:val="single"/>
        </w:rPr>
      </w:pPr>
      <w:r>
        <w:rPr>
          <w:rFonts w:hint="eastAsia"/>
          <w:i/>
          <w:sz w:val="20"/>
          <w:u w:val="single"/>
        </w:rPr>
        <w:t>G</w:t>
      </w:r>
      <w:r>
        <w:rPr>
          <w:i/>
          <w:sz w:val="20"/>
          <w:u w:val="single"/>
        </w:rPr>
        <w:t>eneral procedure for on-demand PRS request</w:t>
      </w:r>
    </w:p>
    <w:p w14:paraId="3D92BED0" w14:textId="4AD160E6" w:rsidR="009914B8" w:rsidRPr="00313E75" w:rsidRDefault="00313E75" w:rsidP="00313E75">
      <w:pPr>
        <w:spacing w:afterLines="50" w:after="120" w:line="240" w:lineRule="auto"/>
        <w:rPr>
          <w:b/>
          <w:sz w:val="20"/>
        </w:rPr>
      </w:pPr>
      <w:r w:rsidRPr="00050978">
        <w:rPr>
          <w:b/>
          <w:sz w:val="20"/>
        </w:rPr>
        <w:t>Proposal</w:t>
      </w:r>
      <w:r>
        <w:rPr>
          <w:b/>
          <w:sz w:val="20"/>
        </w:rPr>
        <w:t xml:space="preserve"> 10</w:t>
      </w:r>
      <w:r w:rsidRPr="00050978">
        <w:rPr>
          <w:b/>
          <w:sz w:val="20"/>
        </w:rPr>
        <w:t xml:space="preserve">: Adopt the stage2 description for the general procedure </w:t>
      </w:r>
      <w:r>
        <w:rPr>
          <w:b/>
          <w:sz w:val="20"/>
        </w:rPr>
        <w:t>of</w:t>
      </w:r>
      <w:r w:rsidRPr="00050978">
        <w:rPr>
          <w:b/>
          <w:sz w:val="20"/>
        </w:rPr>
        <w:t xml:space="preserve"> on-demand </w:t>
      </w:r>
      <w:r>
        <w:rPr>
          <w:b/>
          <w:sz w:val="20"/>
        </w:rPr>
        <w:t>PRS</w:t>
      </w:r>
      <w:r w:rsidRPr="00050978">
        <w:rPr>
          <w:b/>
          <w:sz w:val="20"/>
        </w:rPr>
        <w:t xml:space="preserve"> request</w:t>
      </w:r>
      <w:r w:rsidR="0077491A">
        <w:rPr>
          <w:b/>
          <w:sz w:val="20"/>
        </w:rPr>
        <w:t xml:space="preserve"> in the annex</w:t>
      </w:r>
      <w:r>
        <w:rPr>
          <w:b/>
          <w:sz w:val="20"/>
        </w:rPr>
        <w:t>.</w:t>
      </w:r>
    </w:p>
    <w:p w14:paraId="2AA0DD2E" w14:textId="20676889" w:rsidR="000240AF" w:rsidRPr="00FB7850" w:rsidRDefault="0059182F" w:rsidP="00057ED7">
      <w:pPr>
        <w:pStyle w:val="1"/>
        <w:numPr>
          <w:ilvl w:val="0"/>
          <w:numId w:val="7"/>
        </w:numPr>
      </w:pPr>
      <w:r w:rsidRPr="00220301">
        <w:t>Re</w:t>
      </w:r>
      <w:r w:rsidR="001315B9" w:rsidRPr="00220301">
        <w:t>ference</w:t>
      </w:r>
      <w:r w:rsidR="000240AF" w:rsidRPr="00220301">
        <w:t xml:space="preserve"> </w:t>
      </w:r>
    </w:p>
    <w:p w14:paraId="1CEF3E0B" w14:textId="3C9383EA" w:rsidR="001E48B7" w:rsidRPr="006B0158" w:rsidRDefault="006B0158" w:rsidP="00C37653">
      <w:pPr>
        <w:numPr>
          <w:ilvl w:val="0"/>
          <w:numId w:val="6"/>
        </w:numPr>
        <w:spacing w:afterLines="50" w:after="120" w:line="240" w:lineRule="auto"/>
        <w:ind w:left="357" w:hanging="357"/>
        <w:jc w:val="left"/>
        <w:rPr>
          <w:sz w:val="20"/>
          <w:lang w:val="en-GB" w:eastAsia="ja-JP"/>
        </w:rPr>
      </w:pPr>
      <w:bookmarkStart w:id="10" w:name="_Ref67064895"/>
      <w:r w:rsidRPr="006B0158">
        <w:rPr>
          <w:iCs/>
          <w:sz w:val="20"/>
          <w:lang w:val="en-GB"/>
        </w:rPr>
        <w:t>R1-2009842, TR 38.857 Study on NR Positioning Enhancements</w:t>
      </w:r>
      <w:r w:rsidR="0089375B" w:rsidRPr="008A771B">
        <w:rPr>
          <w:iCs/>
          <w:sz w:val="20"/>
        </w:rPr>
        <w:t>.</w:t>
      </w:r>
      <w:bookmarkEnd w:id="10"/>
      <w:r w:rsidR="0089375B" w:rsidRPr="008A771B">
        <w:rPr>
          <w:iCs/>
          <w:sz w:val="20"/>
        </w:rPr>
        <w:t xml:space="preserve"> </w:t>
      </w:r>
    </w:p>
    <w:p w14:paraId="4254E1AF" w14:textId="12DB650D" w:rsidR="00E57133" w:rsidRDefault="006B0158" w:rsidP="00C37653">
      <w:pPr>
        <w:numPr>
          <w:ilvl w:val="0"/>
          <w:numId w:val="6"/>
        </w:numPr>
        <w:spacing w:afterLines="50" w:after="120" w:line="240" w:lineRule="auto"/>
        <w:ind w:left="357" w:hanging="357"/>
        <w:jc w:val="left"/>
        <w:rPr>
          <w:iCs/>
          <w:sz w:val="20"/>
          <w:lang w:val="en-GB"/>
        </w:rPr>
      </w:pPr>
      <w:bookmarkStart w:id="11" w:name="_Ref67064906"/>
      <w:r w:rsidRPr="006B0158">
        <w:rPr>
          <w:sz w:val="20"/>
          <w:lang w:val="en-GB" w:eastAsia="ja-JP"/>
        </w:rPr>
        <w:t>RAN2#11</w:t>
      </w:r>
      <w:r>
        <w:rPr>
          <w:sz w:val="20"/>
          <w:lang w:val="en-GB" w:eastAsia="ja-JP"/>
        </w:rPr>
        <w:t>3</w:t>
      </w:r>
      <w:r w:rsidRPr="006B0158">
        <w:rPr>
          <w:sz w:val="20"/>
          <w:lang w:val="en-GB" w:eastAsia="ja-JP"/>
        </w:rPr>
        <w:t>, Chairman notes</w:t>
      </w:r>
      <w:r w:rsidR="001C127F" w:rsidRPr="008A771B">
        <w:rPr>
          <w:iCs/>
          <w:sz w:val="20"/>
          <w:lang w:val="en-GB"/>
        </w:rPr>
        <w:t>.</w:t>
      </w:r>
      <w:bookmarkEnd w:id="11"/>
    </w:p>
    <w:p w14:paraId="2B15176F" w14:textId="1F4734AB" w:rsidR="00C37653" w:rsidRPr="00C37653" w:rsidRDefault="00C37653" w:rsidP="00C37653">
      <w:pPr>
        <w:pStyle w:val="af1"/>
        <w:numPr>
          <w:ilvl w:val="0"/>
          <w:numId w:val="6"/>
        </w:numPr>
        <w:spacing w:afterLines="50" w:after="120" w:afterAutospacing="0" w:line="240" w:lineRule="auto"/>
        <w:ind w:leftChars="0" w:left="357" w:hanging="357"/>
        <w:rPr>
          <w:rFonts w:ascii="Times New Roman" w:eastAsia="宋体" w:hAnsi="Times New Roman"/>
          <w:iCs/>
          <w:sz w:val="20"/>
          <w:szCs w:val="20"/>
          <w:lang w:eastAsia="zh-CN"/>
        </w:rPr>
      </w:pPr>
      <w:bookmarkStart w:id="12" w:name="_Ref67925297"/>
      <w:r w:rsidRPr="00C37653">
        <w:rPr>
          <w:rFonts w:ascii="Times New Roman" w:eastAsia="宋体" w:hAnsi="Times New Roman"/>
          <w:iCs/>
          <w:sz w:val="20"/>
          <w:szCs w:val="20"/>
          <w:lang w:eastAsia="zh-CN"/>
        </w:rPr>
        <w:t>RP-210903, Revised WID on NR Positioning Enhancements.</w:t>
      </w:r>
      <w:bookmarkEnd w:id="12"/>
    </w:p>
    <w:p w14:paraId="562AF27F" w14:textId="31D4E079" w:rsidR="002914EB" w:rsidRDefault="002914EB" w:rsidP="00C37653">
      <w:pPr>
        <w:pStyle w:val="af1"/>
        <w:numPr>
          <w:ilvl w:val="0"/>
          <w:numId w:val="6"/>
        </w:numPr>
        <w:spacing w:afterLines="50" w:after="120" w:afterAutospacing="0" w:line="240" w:lineRule="auto"/>
        <w:ind w:leftChars="0" w:left="357" w:hanging="357"/>
        <w:rPr>
          <w:rFonts w:ascii="Times New Roman" w:eastAsia="宋体" w:hAnsi="Times New Roman"/>
          <w:iCs/>
          <w:sz w:val="20"/>
          <w:szCs w:val="20"/>
          <w:lang w:eastAsia="zh-CN"/>
        </w:rPr>
      </w:pPr>
      <w:bookmarkStart w:id="13" w:name="_Ref67064915"/>
      <w:r w:rsidRPr="002914EB">
        <w:rPr>
          <w:rFonts w:ascii="Times New Roman" w:eastAsia="宋体" w:hAnsi="Times New Roman"/>
          <w:iCs/>
          <w:sz w:val="20"/>
          <w:szCs w:val="20"/>
          <w:lang w:eastAsia="zh-CN"/>
        </w:rPr>
        <w:t>RAN1#102, Chairman notes.</w:t>
      </w:r>
      <w:bookmarkEnd w:id="13"/>
    </w:p>
    <w:p w14:paraId="5D7F2242" w14:textId="72175647" w:rsidR="0077491A" w:rsidRDefault="0077491A" w:rsidP="0077491A">
      <w:pPr>
        <w:pStyle w:val="1"/>
        <w:numPr>
          <w:ilvl w:val="0"/>
          <w:numId w:val="7"/>
        </w:numPr>
      </w:pPr>
      <w:proofErr w:type="spellStart"/>
      <w:r w:rsidRPr="0077491A">
        <w:rPr>
          <w:rFonts w:hint="eastAsia"/>
        </w:rPr>
        <w:t>A</w:t>
      </w:r>
      <w:r w:rsidRPr="0077491A">
        <w:t>nnexture</w:t>
      </w:r>
      <w:proofErr w:type="spellEnd"/>
    </w:p>
    <w:p w14:paraId="12CDD8EA" w14:textId="5BF64596" w:rsidR="0077491A" w:rsidRDefault="0077491A" w:rsidP="0077491A">
      <w:pPr>
        <w:rPr>
          <w:rFonts w:eastAsiaTheme="minorEastAsia"/>
          <w:lang w:val="en-GB"/>
        </w:rPr>
      </w:pPr>
      <w:r>
        <w:rPr>
          <w:rFonts w:eastAsiaTheme="minorEastAsia" w:hint="eastAsia"/>
          <w:lang w:val="en-GB"/>
        </w:rPr>
        <w:t>=</w:t>
      </w:r>
      <w:r>
        <w:rPr>
          <w:rFonts w:eastAsiaTheme="minorEastAsia"/>
          <w:lang w:val="en-GB"/>
        </w:rPr>
        <w:t>===============</w:t>
      </w:r>
      <w:r w:rsidR="00EA61CE">
        <w:rPr>
          <w:rFonts w:eastAsiaTheme="minorEastAsia"/>
          <w:lang w:val="en-GB"/>
        </w:rPr>
        <w:t>=========</w:t>
      </w:r>
      <w:r>
        <w:rPr>
          <w:rFonts w:eastAsiaTheme="minorEastAsia"/>
          <w:lang w:val="en-GB"/>
        </w:rPr>
        <w:t>==T</w:t>
      </w:r>
      <w:r w:rsidR="00EA61CE">
        <w:rPr>
          <w:rFonts w:eastAsiaTheme="minorEastAsia"/>
          <w:lang w:val="en-GB"/>
        </w:rPr>
        <w:t xml:space="preserve">EXT </w:t>
      </w:r>
      <w:r>
        <w:rPr>
          <w:rFonts w:eastAsiaTheme="minorEastAsia"/>
          <w:lang w:val="en-GB"/>
        </w:rPr>
        <w:t>P</w:t>
      </w:r>
      <w:r w:rsidR="00EA61CE">
        <w:rPr>
          <w:rFonts w:eastAsiaTheme="minorEastAsia"/>
          <w:lang w:val="en-GB"/>
        </w:rPr>
        <w:t>ROPOSAL</w:t>
      </w:r>
      <w:r>
        <w:rPr>
          <w:rFonts w:eastAsiaTheme="minorEastAsia"/>
          <w:lang w:val="en-GB"/>
        </w:rPr>
        <w:t xml:space="preserve"> START==============================</w:t>
      </w:r>
    </w:p>
    <w:p w14:paraId="118346BC" w14:textId="77777777" w:rsidR="0077491A" w:rsidRPr="00DD2A73" w:rsidRDefault="0077491A" w:rsidP="0077491A">
      <w:pPr>
        <w:pStyle w:val="af3"/>
        <w:jc w:val="center"/>
        <w:rPr>
          <w:rFonts w:cs="Arial"/>
        </w:rPr>
      </w:pPr>
      <w:r w:rsidRPr="00DD2A73">
        <w:rPr>
          <w:noProof/>
        </w:rPr>
        <w:lastRenderedPageBreak/>
        <w:drawing>
          <wp:inline distT="0" distB="0" distL="0" distR="0" wp14:anchorId="0F743CDC" wp14:editId="794F7466">
            <wp:extent cx="4715137" cy="3654121"/>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6899" cy="3663236"/>
                    </a:xfrm>
                    <a:prstGeom prst="rect">
                      <a:avLst/>
                    </a:prstGeom>
                  </pic:spPr>
                </pic:pic>
              </a:graphicData>
            </a:graphic>
          </wp:inline>
        </w:drawing>
      </w:r>
    </w:p>
    <w:p w14:paraId="743D67C5" w14:textId="266CDFDE" w:rsidR="0077491A" w:rsidRPr="00DD2A73" w:rsidRDefault="0077491A" w:rsidP="0077491A">
      <w:pPr>
        <w:pStyle w:val="af3"/>
        <w:jc w:val="center"/>
        <w:rPr>
          <w:rFonts w:cs="Arial"/>
          <w:lang w:val="en-GB"/>
        </w:rPr>
      </w:pPr>
      <w:r>
        <w:t xml:space="preserve">Fig. </w:t>
      </w:r>
      <w:r>
        <w:t>X-X</w:t>
      </w:r>
      <w:r>
        <w:t xml:space="preserve"> </w:t>
      </w:r>
      <w:r w:rsidRPr="00DD2A73">
        <w:rPr>
          <w:rFonts w:cs="Arial"/>
          <w:lang w:val="en-GB"/>
        </w:rPr>
        <w:t>The procedure for UE/LMF initiated on-demand DL PRS</w:t>
      </w:r>
    </w:p>
    <w:p w14:paraId="72C2E9B9" w14:textId="77777777" w:rsidR="0077491A" w:rsidRPr="00DD2A73" w:rsidRDefault="0077491A" w:rsidP="0077491A">
      <w:pPr>
        <w:spacing w:afterLines="50" w:after="120" w:line="240" w:lineRule="auto"/>
        <w:rPr>
          <w:sz w:val="20"/>
          <w:lang w:val="en-GB" w:eastAsia="x-none"/>
        </w:rPr>
      </w:pPr>
    </w:p>
    <w:p w14:paraId="3A8D5378" w14:textId="77777777" w:rsidR="0077491A" w:rsidRPr="00DD2A73" w:rsidRDefault="0077491A" w:rsidP="0077491A">
      <w:pPr>
        <w:spacing w:afterLines="50" w:after="120" w:line="240" w:lineRule="auto"/>
        <w:ind w:left="566" w:hangingChars="283" w:hanging="566"/>
        <w:rPr>
          <w:rFonts w:cs="Arial"/>
          <w:sz w:val="20"/>
          <w:lang w:val="en-GB"/>
        </w:rPr>
      </w:pPr>
      <w:r w:rsidRPr="00DD2A73">
        <w:rPr>
          <w:rFonts w:cs="Arial"/>
          <w:sz w:val="20"/>
          <w:lang w:val="en-GB"/>
        </w:rPr>
        <w:t>1a.</w:t>
      </w:r>
      <w:r w:rsidRPr="00DD2A73">
        <w:rPr>
          <w:rFonts w:cs="Arial"/>
          <w:sz w:val="20"/>
          <w:lang w:val="en-GB"/>
        </w:rPr>
        <w:tab/>
        <w:t xml:space="preserve">Either: UE sends an on-demand PRS request through an LPP message (e.g. LPP </w:t>
      </w:r>
      <w:proofErr w:type="spellStart"/>
      <w:r w:rsidRPr="00DD2A73">
        <w:rPr>
          <w:rFonts w:cs="Arial"/>
          <w:i/>
          <w:sz w:val="20"/>
          <w:lang w:val="en-GB"/>
        </w:rPr>
        <w:t>RequestAssistanceData</w:t>
      </w:r>
      <w:proofErr w:type="spellEnd"/>
      <w:r w:rsidRPr="00DD2A73">
        <w:rPr>
          <w:rFonts w:cs="Arial"/>
          <w:sz w:val="20"/>
          <w:lang w:val="en-GB"/>
        </w:rPr>
        <w:t>) including the requested</w:t>
      </w:r>
      <w:r w:rsidRPr="00DD2A73">
        <w:rPr>
          <w:rFonts w:cs="Arial"/>
          <w:sz w:val="20"/>
        </w:rPr>
        <w:t xml:space="preserve"> </w:t>
      </w:r>
      <w:r w:rsidRPr="00DD2A73">
        <w:rPr>
          <w:rFonts w:cs="Arial"/>
          <w:sz w:val="20"/>
          <w:lang w:val="en-GB"/>
        </w:rPr>
        <w:t>or recommended PRS configuration, e.g. specific PRS pattern, ON/OFF, periodicity, BW, etc. Note that this step is optional and only applicable for UE-initiated on-demand PRS request.</w:t>
      </w:r>
    </w:p>
    <w:p w14:paraId="5AC806C6" w14:textId="77777777" w:rsidR="0077491A" w:rsidRPr="00DD2A73" w:rsidRDefault="0077491A" w:rsidP="0077491A">
      <w:pPr>
        <w:spacing w:afterLines="50" w:after="120" w:line="240" w:lineRule="auto"/>
        <w:ind w:left="566" w:hangingChars="283" w:hanging="566"/>
        <w:rPr>
          <w:rFonts w:cs="Arial"/>
          <w:sz w:val="20"/>
          <w:lang w:val="en-GB"/>
        </w:rPr>
      </w:pPr>
      <w:r w:rsidRPr="00DD2A73">
        <w:rPr>
          <w:rFonts w:cs="Arial"/>
          <w:sz w:val="20"/>
          <w:lang w:val="en-GB"/>
        </w:rPr>
        <w:t>1b.</w:t>
      </w:r>
      <w:r w:rsidRPr="00DD2A73">
        <w:rPr>
          <w:rFonts w:cs="Arial"/>
          <w:sz w:val="20"/>
          <w:lang w:val="en-GB"/>
        </w:rPr>
        <w:tab/>
      </w:r>
      <w:proofErr w:type="gramStart"/>
      <w:r w:rsidRPr="00DD2A73">
        <w:rPr>
          <w:rFonts w:cs="Arial"/>
          <w:sz w:val="20"/>
          <w:lang w:val="en-GB"/>
        </w:rPr>
        <w:t>Or</w:t>
      </w:r>
      <w:proofErr w:type="gramEnd"/>
      <w:r w:rsidRPr="00DD2A73">
        <w:rPr>
          <w:rFonts w:cs="Arial"/>
          <w:sz w:val="20"/>
          <w:lang w:val="en-GB"/>
        </w:rPr>
        <w:t>: LMF decides on its own (e.g. Inactivity of positioning methods based on DL-PRS) that LMF-initiated on-demand PRS procedure is instigated.</w:t>
      </w:r>
    </w:p>
    <w:p w14:paraId="46B8AE26" w14:textId="77777777" w:rsidR="0077491A" w:rsidRPr="00DD2A73" w:rsidRDefault="0077491A" w:rsidP="0077491A">
      <w:pPr>
        <w:spacing w:afterLines="50" w:after="120" w:line="240" w:lineRule="auto"/>
        <w:ind w:left="566" w:hangingChars="283" w:hanging="566"/>
        <w:rPr>
          <w:rFonts w:cs="Arial"/>
          <w:sz w:val="20"/>
          <w:lang w:val="en-GB"/>
        </w:rPr>
      </w:pPr>
      <w:r w:rsidRPr="00DD2A73">
        <w:rPr>
          <w:rFonts w:cs="Arial"/>
          <w:sz w:val="20"/>
          <w:lang w:val="en-GB"/>
        </w:rPr>
        <w:t>2.</w:t>
      </w:r>
      <w:r w:rsidRPr="00DD2A73">
        <w:rPr>
          <w:rFonts w:cs="Arial"/>
          <w:sz w:val="20"/>
          <w:lang w:val="en-GB"/>
        </w:rPr>
        <w:tab/>
        <w:t xml:space="preserve">LMF sends an on-demand PRS request to the </w:t>
      </w:r>
      <w:proofErr w:type="spellStart"/>
      <w:r w:rsidRPr="00DD2A73">
        <w:rPr>
          <w:rFonts w:cs="Arial"/>
          <w:sz w:val="20"/>
          <w:lang w:val="en-GB"/>
        </w:rPr>
        <w:t>gNBs</w:t>
      </w:r>
      <w:proofErr w:type="spellEnd"/>
      <w:r w:rsidRPr="00DD2A73">
        <w:rPr>
          <w:rFonts w:cs="Arial"/>
          <w:sz w:val="20"/>
          <w:lang w:val="en-GB"/>
        </w:rPr>
        <w:t xml:space="preserve">. This request may be carried in an </w:t>
      </w:r>
      <w:proofErr w:type="spellStart"/>
      <w:r w:rsidRPr="00DD2A73">
        <w:rPr>
          <w:rFonts w:cs="Arial"/>
          <w:sz w:val="20"/>
          <w:lang w:val="en-GB"/>
        </w:rPr>
        <w:t>NRPPa</w:t>
      </w:r>
      <w:proofErr w:type="spellEnd"/>
      <w:r w:rsidRPr="00DD2A73">
        <w:rPr>
          <w:rFonts w:cs="Arial"/>
          <w:sz w:val="20"/>
          <w:lang w:val="en-GB"/>
        </w:rPr>
        <w:t xml:space="preserve"> message (e.g.</w:t>
      </w:r>
      <w:r w:rsidRPr="00DD2A73">
        <w:rPr>
          <w:rFonts w:cs="Arial"/>
          <w:i/>
          <w:sz w:val="20"/>
          <w:lang w:val="en-GB"/>
        </w:rPr>
        <w:t xml:space="preserve"> </w:t>
      </w:r>
      <w:r w:rsidRPr="00DD2A73">
        <w:rPr>
          <w:rFonts w:cs="Arial"/>
          <w:sz w:val="20"/>
          <w:lang w:val="en-GB"/>
        </w:rPr>
        <w:t>TRP INFORMATION REQUEST).</w:t>
      </w:r>
    </w:p>
    <w:p w14:paraId="35FDC7F0" w14:textId="77777777" w:rsidR="0077491A" w:rsidRPr="00DD2A73" w:rsidRDefault="0077491A" w:rsidP="0077491A">
      <w:pPr>
        <w:spacing w:afterLines="50" w:after="120" w:line="240" w:lineRule="auto"/>
        <w:ind w:left="566" w:hangingChars="283" w:hanging="566"/>
        <w:rPr>
          <w:rFonts w:cs="Arial"/>
          <w:sz w:val="20"/>
          <w:lang w:val="en-GB"/>
        </w:rPr>
      </w:pPr>
      <w:r w:rsidRPr="00DD2A73">
        <w:rPr>
          <w:rFonts w:cs="Arial"/>
          <w:sz w:val="20"/>
          <w:lang w:val="en-GB"/>
        </w:rPr>
        <w:t xml:space="preserve">3.   The serving and neighbouring </w:t>
      </w:r>
      <w:proofErr w:type="spellStart"/>
      <w:r w:rsidRPr="00DD2A73">
        <w:rPr>
          <w:rFonts w:cs="Arial"/>
          <w:sz w:val="20"/>
          <w:lang w:val="en-GB"/>
        </w:rPr>
        <w:t>gNBs</w:t>
      </w:r>
      <w:proofErr w:type="spellEnd"/>
      <w:r w:rsidRPr="00DD2A73">
        <w:rPr>
          <w:rFonts w:cs="Arial"/>
          <w:sz w:val="20"/>
          <w:lang w:val="en-GB"/>
        </w:rPr>
        <w:t xml:space="preserve"> return a response to indicate whether to support the requested PRS configuration</w:t>
      </w:r>
      <w:r>
        <w:rPr>
          <w:rFonts w:cs="Arial"/>
          <w:sz w:val="20"/>
          <w:lang w:val="en-GB"/>
        </w:rPr>
        <w:t>.</w:t>
      </w:r>
      <w:r w:rsidRPr="001060D5">
        <w:rPr>
          <w:rFonts w:cs="Arial"/>
          <w:sz w:val="20"/>
          <w:lang w:val="en-GB"/>
        </w:rPr>
        <w:t xml:space="preserve"> </w:t>
      </w:r>
      <w:r w:rsidRPr="00DD2A73">
        <w:rPr>
          <w:rFonts w:cs="Arial"/>
          <w:sz w:val="20"/>
          <w:lang w:val="en-GB"/>
        </w:rPr>
        <w:t xml:space="preserve">This </w:t>
      </w:r>
      <w:r>
        <w:rPr>
          <w:rFonts w:cs="Arial"/>
          <w:sz w:val="20"/>
          <w:lang w:val="en-GB"/>
        </w:rPr>
        <w:t>response</w:t>
      </w:r>
      <w:r w:rsidRPr="00DD2A73">
        <w:rPr>
          <w:rFonts w:cs="Arial"/>
          <w:sz w:val="20"/>
          <w:lang w:val="en-GB"/>
        </w:rPr>
        <w:t xml:space="preserve"> may be carried in an </w:t>
      </w:r>
      <w:proofErr w:type="spellStart"/>
      <w:r w:rsidRPr="00DD2A73">
        <w:rPr>
          <w:rFonts w:cs="Arial"/>
          <w:sz w:val="20"/>
          <w:lang w:val="en-GB"/>
        </w:rPr>
        <w:t>NRPPa</w:t>
      </w:r>
      <w:proofErr w:type="spellEnd"/>
      <w:r w:rsidRPr="00DD2A73">
        <w:rPr>
          <w:rFonts w:cs="Arial"/>
          <w:sz w:val="20"/>
          <w:lang w:val="en-GB"/>
        </w:rPr>
        <w:t xml:space="preserve"> message (e.g. TRP INFORMATION RESPONSE)</w:t>
      </w:r>
      <w:r>
        <w:rPr>
          <w:rFonts w:cs="Arial"/>
          <w:sz w:val="20"/>
          <w:lang w:val="en-GB"/>
        </w:rPr>
        <w:t>.</w:t>
      </w:r>
    </w:p>
    <w:p w14:paraId="63EC1DBF" w14:textId="77777777" w:rsidR="0077491A" w:rsidRPr="00DD2A73" w:rsidRDefault="0077491A" w:rsidP="0077491A">
      <w:pPr>
        <w:spacing w:afterLines="50" w:after="120" w:line="240" w:lineRule="auto"/>
        <w:ind w:left="566" w:hangingChars="283" w:hanging="566"/>
        <w:rPr>
          <w:rFonts w:cs="Arial"/>
          <w:sz w:val="20"/>
          <w:lang w:val="en-GB"/>
        </w:rPr>
      </w:pPr>
      <w:r w:rsidRPr="00DD2A73">
        <w:rPr>
          <w:rFonts w:cs="Arial"/>
          <w:sz w:val="20"/>
          <w:lang w:val="en-GB"/>
        </w:rPr>
        <w:t>4.</w:t>
      </w:r>
      <w:r w:rsidRPr="00DD2A73">
        <w:rPr>
          <w:rFonts w:cs="Arial"/>
          <w:sz w:val="20"/>
          <w:lang w:val="en-GB"/>
        </w:rPr>
        <w:tab/>
        <w:t xml:space="preserve">LMF sends a notification for the on-demand PRS request to UE through an LPP message (e.g. LPP </w:t>
      </w:r>
      <w:proofErr w:type="spellStart"/>
      <w:r w:rsidRPr="00DD2A73">
        <w:rPr>
          <w:rFonts w:cs="Arial"/>
          <w:i/>
          <w:sz w:val="20"/>
          <w:lang w:val="en-GB"/>
        </w:rPr>
        <w:t>ProvideAssistanceData</w:t>
      </w:r>
      <w:proofErr w:type="spellEnd"/>
      <w:r w:rsidRPr="00DD2A73">
        <w:rPr>
          <w:rFonts w:cs="Arial"/>
          <w:sz w:val="20"/>
          <w:lang w:val="en-GB"/>
        </w:rPr>
        <w:t>), which may include the updated PRS configuration.</w:t>
      </w:r>
    </w:p>
    <w:p w14:paraId="743E273D" w14:textId="77777777" w:rsidR="0077491A" w:rsidRPr="00DD2A73" w:rsidRDefault="0077491A" w:rsidP="0077491A">
      <w:pPr>
        <w:pStyle w:val="NO"/>
        <w:spacing w:afterLines="50" w:after="120" w:line="240" w:lineRule="auto"/>
        <w:rPr>
          <w:sz w:val="20"/>
        </w:rPr>
      </w:pPr>
      <w:r w:rsidRPr="00DD2A73">
        <w:rPr>
          <w:sz w:val="20"/>
        </w:rPr>
        <w:t>NOTE1: The above procedure is only applicable for RRC_CONNECTED UE.</w:t>
      </w:r>
    </w:p>
    <w:p w14:paraId="154FD55E" w14:textId="03AEEB71" w:rsidR="00EA61CE" w:rsidRDefault="00EA61CE" w:rsidP="00EA61CE">
      <w:pPr>
        <w:rPr>
          <w:rFonts w:eastAsiaTheme="minorEastAsia"/>
          <w:lang w:val="en-GB"/>
        </w:rPr>
      </w:pPr>
      <w:r>
        <w:rPr>
          <w:rFonts w:eastAsiaTheme="minorEastAsia" w:hint="eastAsia"/>
          <w:lang w:val="en-GB"/>
        </w:rPr>
        <w:t>=</w:t>
      </w:r>
      <w:r>
        <w:rPr>
          <w:rFonts w:eastAsiaTheme="minorEastAsia"/>
          <w:lang w:val="en-GB"/>
        </w:rPr>
        <w:t xml:space="preserve">==========================TEXT PROPOSAL </w:t>
      </w:r>
      <w:r>
        <w:rPr>
          <w:rFonts w:eastAsiaTheme="minorEastAsia"/>
          <w:lang w:val="en-GB"/>
        </w:rPr>
        <w:t>END==</w:t>
      </w:r>
      <w:bookmarkStart w:id="14" w:name="_GoBack"/>
      <w:bookmarkEnd w:id="14"/>
      <w:r>
        <w:rPr>
          <w:rFonts w:eastAsiaTheme="minorEastAsia"/>
          <w:lang w:val="en-GB"/>
        </w:rPr>
        <w:t>==============================</w:t>
      </w:r>
    </w:p>
    <w:p w14:paraId="5E7033E2" w14:textId="3A7428D9" w:rsidR="0077491A" w:rsidRPr="0077491A" w:rsidRDefault="0077491A" w:rsidP="00EA61CE">
      <w:pPr>
        <w:rPr>
          <w:rFonts w:eastAsiaTheme="minorEastAsia" w:hint="eastAsia"/>
        </w:rPr>
      </w:pPr>
    </w:p>
    <w:sectPr w:rsidR="0077491A" w:rsidRPr="0077491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1B9D0" w14:textId="77777777" w:rsidR="00CA71E7" w:rsidRDefault="00CA71E7">
      <w:r>
        <w:separator/>
      </w:r>
    </w:p>
    <w:p w14:paraId="2C7235AF" w14:textId="77777777" w:rsidR="00CA71E7" w:rsidRDefault="00CA71E7"/>
  </w:endnote>
  <w:endnote w:type="continuationSeparator" w:id="0">
    <w:p w14:paraId="032763A3" w14:textId="77777777" w:rsidR="00CA71E7" w:rsidRDefault="00CA71E7">
      <w:r>
        <w:continuationSeparator/>
      </w:r>
    </w:p>
    <w:p w14:paraId="19261AD7" w14:textId="77777777" w:rsidR="00CA71E7" w:rsidRDefault="00CA7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31401" w:rsidRDefault="00331401">
    <w:pPr>
      <w:pStyle w:val="a4"/>
      <w:jc w:val="right"/>
    </w:pPr>
    <w:r>
      <w:fldChar w:fldCharType="begin"/>
    </w:r>
    <w:r>
      <w:instrText xml:space="preserve"> PAGE   \* MERGEFORMAT </w:instrText>
    </w:r>
    <w:r>
      <w:fldChar w:fldCharType="separate"/>
    </w:r>
    <w:r w:rsidR="00EA61CE">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D23EA" w14:textId="77777777" w:rsidR="00CA71E7" w:rsidRDefault="00CA71E7">
      <w:r>
        <w:separator/>
      </w:r>
    </w:p>
    <w:p w14:paraId="78777ABB" w14:textId="77777777" w:rsidR="00CA71E7" w:rsidRDefault="00CA71E7"/>
  </w:footnote>
  <w:footnote w:type="continuationSeparator" w:id="0">
    <w:p w14:paraId="6092EA53" w14:textId="77777777" w:rsidR="00CA71E7" w:rsidRDefault="00CA71E7">
      <w:r>
        <w:continuationSeparator/>
      </w:r>
    </w:p>
    <w:p w14:paraId="7F3462FE" w14:textId="77777777" w:rsidR="00CA71E7" w:rsidRDefault="00CA71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31401" w:rsidRDefault="00331401"/>
  <w:p w14:paraId="756100E0" w14:textId="77777777" w:rsidR="00331401" w:rsidRDefault="003314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830EB"/>
    <w:multiLevelType w:val="hybridMultilevel"/>
    <w:tmpl w:val="BE6E33CE"/>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420068"/>
    <w:multiLevelType w:val="hybridMultilevel"/>
    <w:tmpl w:val="82BA91AA"/>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714E2"/>
    <w:multiLevelType w:val="hybridMultilevel"/>
    <w:tmpl w:val="AE3830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CE2DF9"/>
    <w:multiLevelType w:val="hybridMultilevel"/>
    <w:tmpl w:val="EC40E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BE3348"/>
    <w:multiLevelType w:val="hybridMultilevel"/>
    <w:tmpl w:val="3F145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7"/>
  </w:num>
  <w:num w:numId="3">
    <w:abstractNumId w:val="7"/>
  </w:num>
  <w:num w:numId="4">
    <w:abstractNumId w:val="9"/>
  </w:num>
  <w:num w:numId="5">
    <w:abstractNumId w:val="22"/>
  </w:num>
  <w:num w:numId="6">
    <w:abstractNumId w:val="1"/>
  </w:num>
  <w:num w:numId="7">
    <w:abstractNumId w:val="25"/>
  </w:num>
  <w:num w:numId="8">
    <w:abstractNumId w:val="15"/>
  </w:num>
  <w:num w:numId="9">
    <w:abstractNumId w:val="16"/>
  </w:num>
  <w:num w:numId="10">
    <w:abstractNumId w:val="14"/>
  </w:num>
  <w:num w:numId="11">
    <w:abstractNumId w:val="20"/>
  </w:num>
  <w:num w:numId="12">
    <w:abstractNumId w:val="8"/>
  </w:num>
  <w:num w:numId="13">
    <w:abstractNumId w:val="3"/>
  </w:num>
  <w:num w:numId="14">
    <w:abstractNumId w:val="10"/>
  </w:num>
  <w:num w:numId="15">
    <w:abstractNumId w:val="19"/>
  </w:num>
  <w:num w:numId="16">
    <w:abstractNumId w:val="21"/>
  </w:num>
  <w:num w:numId="17">
    <w:abstractNumId w:val="5"/>
  </w:num>
  <w:num w:numId="18">
    <w:abstractNumId w:val="12"/>
  </w:num>
  <w:num w:numId="19">
    <w:abstractNumId w:val="2"/>
  </w:num>
  <w:num w:numId="20">
    <w:abstractNumId w:val="13"/>
  </w:num>
  <w:num w:numId="21">
    <w:abstractNumId w:val="18"/>
  </w:num>
  <w:num w:numId="22">
    <w:abstractNumId w:val="0"/>
  </w:num>
  <w:num w:numId="23">
    <w:abstractNumId w:val="23"/>
  </w:num>
  <w:num w:numId="24">
    <w:abstractNumId w:val="24"/>
  </w:num>
  <w:num w:numId="25">
    <w:abstractNumId w:val="4"/>
  </w:num>
  <w:num w:numId="26">
    <w:abstractNumId w:val="6"/>
  </w:num>
  <w:num w:numId="2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599"/>
    <w:rsid w:val="00011D6B"/>
    <w:rsid w:val="000126F5"/>
    <w:rsid w:val="00012946"/>
    <w:rsid w:val="00013F15"/>
    <w:rsid w:val="00015F38"/>
    <w:rsid w:val="00016491"/>
    <w:rsid w:val="000168CE"/>
    <w:rsid w:val="00017D2F"/>
    <w:rsid w:val="00020A8A"/>
    <w:rsid w:val="00020E2B"/>
    <w:rsid w:val="00021056"/>
    <w:rsid w:val="00022EFD"/>
    <w:rsid w:val="000240AF"/>
    <w:rsid w:val="00024BA4"/>
    <w:rsid w:val="000262F3"/>
    <w:rsid w:val="0002667A"/>
    <w:rsid w:val="00026AE7"/>
    <w:rsid w:val="00031410"/>
    <w:rsid w:val="00032029"/>
    <w:rsid w:val="0003211B"/>
    <w:rsid w:val="00033468"/>
    <w:rsid w:val="00033F8E"/>
    <w:rsid w:val="000356F7"/>
    <w:rsid w:val="00037DEE"/>
    <w:rsid w:val="00041424"/>
    <w:rsid w:val="0004147B"/>
    <w:rsid w:val="00041BF6"/>
    <w:rsid w:val="00041E36"/>
    <w:rsid w:val="000420DE"/>
    <w:rsid w:val="0004481B"/>
    <w:rsid w:val="00044C06"/>
    <w:rsid w:val="00046518"/>
    <w:rsid w:val="000476A0"/>
    <w:rsid w:val="00050978"/>
    <w:rsid w:val="000516BE"/>
    <w:rsid w:val="00051932"/>
    <w:rsid w:val="00051A89"/>
    <w:rsid w:val="000537B7"/>
    <w:rsid w:val="00054724"/>
    <w:rsid w:val="000565A0"/>
    <w:rsid w:val="00056C34"/>
    <w:rsid w:val="00056EB0"/>
    <w:rsid w:val="00057080"/>
    <w:rsid w:val="00057ED7"/>
    <w:rsid w:val="000600C4"/>
    <w:rsid w:val="000605B3"/>
    <w:rsid w:val="000606B5"/>
    <w:rsid w:val="00062286"/>
    <w:rsid w:val="0006288B"/>
    <w:rsid w:val="00062CD8"/>
    <w:rsid w:val="00063429"/>
    <w:rsid w:val="00063734"/>
    <w:rsid w:val="00065899"/>
    <w:rsid w:val="000659FC"/>
    <w:rsid w:val="00066753"/>
    <w:rsid w:val="00067869"/>
    <w:rsid w:val="000678B9"/>
    <w:rsid w:val="00071818"/>
    <w:rsid w:val="000736BD"/>
    <w:rsid w:val="00073EA5"/>
    <w:rsid w:val="00074163"/>
    <w:rsid w:val="00074359"/>
    <w:rsid w:val="0007503E"/>
    <w:rsid w:val="0007598B"/>
    <w:rsid w:val="0007617D"/>
    <w:rsid w:val="00076790"/>
    <w:rsid w:val="00076DE5"/>
    <w:rsid w:val="00080137"/>
    <w:rsid w:val="00080956"/>
    <w:rsid w:val="00082E57"/>
    <w:rsid w:val="00083A87"/>
    <w:rsid w:val="00086555"/>
    <w:rsid w:val="00086940"/>
    <w:rsid w:val="00086AB3"/>
    <w:rsid w:val="00086C64"/>
    <w:rsid w:val="000876EC"/>
    <w:rsid w:val="00087781"/>
    <w:rsid w:val="0009062A"/>
    <w:rsid w:val="000911B4"/>
    <w:rsid w:val="00091F2F"/>
    <w:rsid w:val="00093C6F"/>
    <w:rsid w:val="000957BB"/>
    <w:rsid w:val="00095D64"/>
    <w:rsid w:val="000977D9"/>
    <w:rsid w:val="000A0536"/>
    <w:rsid w:val="000A0BE5"/>
    <w:rsid w:val="000A256F"/>
    <w:rsid w:val="000A4674"/>
    <w:rsid w:val="000A540F"/>
    <w:rsid w:val="000A642D"/>
    <w:rsid w:val="000A655C"/>
    <w:rsid w:val="000A6B1C"/>
    <w:rsid w:val="000A7C83"/>
    <w:rsid w:val="000A7E6A"/>
    <w:rsid w:val="000B017D"/>
    <w:rsid w:val="000B0C75"/>
    <w:rsid w:val="000B1AB0"/>
    <w:rsid w:val="000B1ACF"/>
    <w:rsid w:val="000B20C4"/>
    <w:rsid w:val="000B2C24"/>
    <w:rsid w:val="000B2C38"/>
    <w:rsid w:val="000B587A"/>
    <w:rsid w:val="000B5F31"/>
    <w:rsid w:val="000B7438"/>
    <w:rsid w:val="000C19FB"/>
    <w:rsid w:val="000C3B3F"/>
    <w:rsid w:val="000C4E62"/>
    <w:rsid w:val="000C50B2"/>
    <w:rsid w:val="000C5189"/>
    <w:rsid w:val="000C5630"/>
    <w:rsid w:val="000C6060"/>
    <w:rsid w:val="000C6D75"/>
    <w:rsid w:val="000C7D57"/>
    <w:rsid w:val="000D0293"/>
    <w:rsid w:val="000D2514"/>
    <w:rsid w:val="000D38E5"/>
    <w:rsid w:val="000D49ED"/>
    <w:rsid w:val="000D4B4D"/>
    <w:rsid w:val="000D544F"/>
    <w:rsid w:val="000D6B55"/>
    <w:rsid w:val="000D6E5F"/>
    <w:rsid w:val="000D7DE0"/>
    <w:rsid w:val="000D7E08"/>
    <w:rsid w:val="000E0F74"/>
    <w:rsid w:val="000E22A7"/>
    <w:rsid w:val="000E2958"/>
    <w:rsid w:val="000E2FA0"/>
    <w:rsid w:val="000E37C3"/>
    <w:rsid w:val="000E397B"/>
    <w:rsid w:val="000E5ECA"/>
    <w:rsid w:val="000E7D5F"/>
    <w:rsid w:val="000F064E"/>
    <w:rsid w:val="000F0811"/>
    <w:rsid w:val="000F1A88"/>
    <w:rsid w:val="000F21B2"/>
    <w:rsid w:val="000F24A4"/>
    <w:rsid w:val="000F39D2"/>
    <w:rsid w:val="000F4CA0"/>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60D5"/>
    <w:rsid w:val="00106D9E"/>
    <w:rsid w:val="00112C5B"/>
    <w:rsid w:val="00112C9D"/>
    <w:rsid w:val="0011355F"/>
    <w:rsid w:val="001149B6"/>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315B9"/>
    <w:rsid w:val="00132C80"/>
    <w:rsid w:val="00132F59"/>
    <w:rsid w:val="001343F7"/>
    <w:rsid w:val="00135175"/>
    <w:rsid w:val="00136558"/>
    <w:rsid w:val="0013657F"/>
    <w:rsid w:val="00136B47"/>
    <w:rsid w:val="0013715F"/>
    <w:rsid w:val="00137A78"/>
    <w:rsid w:val="0014202E"/>
    <w:rsid w:val="00142759"/>
    <w:rsid w:val="0014343A"/>
    <w:rsid w:val="00143CC1"/>
    <w:rsid w:val="00143F9E"/>
    <w:rsid w:val="0014472B"/>
    <w:rsid w:val="00145643"/>
    <w:rsid w:val="0014656A"/>
    <w:rsid w:val="001470E8"/>
    <w:rsid w:val="00147207"/>
    <w:rsid w:val="001500F7"/>
    <w:rsid w:val="0015085C"/>
    <w:rsid w:val="00153624"/>
    <w:rsid w:val="00155420"/>
    <w:rsid w:val="001555FC"/>
    <w:rsid w:val="00156591"/>
    <w:rsid w:val="001570F6"/>
    <w:rsid w:val="00160930"/>
    <w:rsid w:val="0016106F"/>
    <w:rsid w:val="00162432"/>
    <w:rsid w:val="001627AF"/>
    <w:rsid w:val="00164078"/>
    <w:rsid w:val="001651D4"/>
    <w:rsid w:val="001652C7"/>
    <w:rsid w:val="00165C3F"/>
    <w:rsid w:val="0016674A"/>
    <w:rsid w:val="001674A8"/>
    <w:rsid w:val="00167524"/>
    <w:rsid w:val="00170A65"/>
    <w:rsid w:val="00170B59"/>
    <w:rsid w:val="00171382"/>
    <w:rsid w:val="00171447"/>
    <w:rsid w:val="0017205C"/>
    <w:rsid w:val="00173E7B"/>
    <w:rsid w:val="001763C9"/>
    <w:rsid w:val="00177FA8"/>
    <w:rsid w:val="00180FDE"/>
    <w:rsid w:val="0018120D"/>
    <w:rsid w:val="00183D6D"/>
    <w:rsid w:val="0018656A"/>
    <w:rsid w:val="001865B8"/>
    <w:rsid w:val="00186851"/>
    <w:rsid w:val="00186C20"/>
    <w:rsid w:val="00187B63"/>
    <w:rsid w:val="00187C49"/>
    <w:rsid w:val="0019053B"/>
    <w:rsid w:val="001913E8"/>
    <w:rsid w:val="001919DF"/>
    <w:rsid w:val="00193662"/>
    <w:rsid w:val="00195014"/>
    <w:rsid w:val="00195336"/>
    <w:rsid w:val="00195B5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413D"/>
    <w:rsid w:val="001B54CE"/>
    <w:rsid w:val="001B5833"/>
    <w:rsid w:val="001B60BB"/>
    <w:rsid w:val="001B6C73"/>
    <w:rsid w:val="001C0343"/>
    <w:rsid w:val="001C1215"/>
    <w:rsid w:val="001C127F"/>
    <w:rsid w:val="001C1FBB"/>
    <w:rsid w:val="001C28D1"/>
    <w:rsid w:val="001C37C6"/>
    <w:rsid w:val="001C4590"/>
    <w:rsid w:val="001C50C9"/>
    <w:rsid w:val="001C51AE"/>
    <w:rsid w:val="001C5668"/>
    <w:rsid w:val="001C6AEB"/>
    <w:rsid w:val="001D06A9"/>
    <w:rsid w:val="001D187B"/>
    <w:rsid w:val="001D1C93"/>
    <w:rsid w:val="001D1E21"/>
    <w:rsid w:val="001D2DA8"/>
    <w:rsid w:val="001D30CB"/>
    <w:rsid w:val="001D3B4D"/>
    <w:rsid w:val="001D56D0"/>
    <w:rsid w:val="001D73A4"/>
    <w:rsid w:val="001D766C"/>
    <w:rsid w:val="001D7794"/>
    <w:rsid w:val="001E17B4"/>
    <w:rsid w:val="001E2326"/>
    <w:rsid w:val="001E4699"/>
    <w:rsid w:val="001E48B7"/>
    <w:rsid w:val="001E60C9"/>
    <w:rsid w:val="001E7C43"/>
    <w:rsid w:val="001F069B"/>
    <w:rsid w:val="001F0B93"/>
    <w:rsid w:val="001F1177"/>
    <w:rsid w:val="001F4E70"/>
    <w:rsid w:val="001F4ECA"/>
    <w:rsid w:val="001F546F"/>
    <w:rsid w:val="001F58BE"/>
    <w:rsid w:val="001F65EF"/>
    <w:rsid w:val="001F785C"/>
    <w:rsid w:val="001F7B28"/>
    <w:rsid w:val="0020156A"/>
    <w:rsid w:val="0020204B"/>
    <w:rsid w:val="00202BEB"/>
    <w:rsid w:val="00207E3C"/>
    <w:rsid w:val="0021077C"/>
    <w:rsid w:val="002107DC"/>
    <w:rsid w:val="00211405"/>
    <w:rsid w:val="002120D7"/>
    <w:rsid w:val="00212946"/>
    <w:rsid w:val="0021301A"/>
    <w:rsid w:val="002145D8"/>
    <w:rsid w:val="0021512A"/>
    <w:rsid w:val="00216D7A"/>
    <w:rsid w:val="00220202"/>
    <w:rsid w:val="00220301"/>
    <w:rsid w:val="002206A4"/>
    <w:rsid w:val="00220F04"/>
    <w:rsid w:val="002214B8"/>
    <w:rsid w:val="002235C3"/>
    <w:rsid w:val="0022449A"/>
    <w:rsid w:val="00224F8B"/>
    <w:rsid w:val="0022589F"/>
    <w:rsid w:val="002274FD"/>
    <w:rsid w:val="00227A33"/>
    <w:rsid w:val="0023193B"/>
    <w:rsid w:val="00231F8B"/>
    <w:rsid w:val="002332E4"/>
    <w:rsid w:val="00233CB1"/>
    <w:rsid w:val="00234BB1"/>
    <w:rsid w:val="0023537E"/>
    <w:rsid w:val="00235A13"/>
    <w:rsid w:val="00235FB6"/>
    <w:rsid w:val="00236BF8"/>
    <w:rsid w:val="002370D8"/>
    <w:rsid w:val="002401FE"/>
    <w:rsid w:val="002403F6"/>
    <w:rsid w:val="00242806"/>
    <w:rsid w:val="00242D18"/>
    <w:rsid w:val="002434C4"/>
    <w:rsid w:val="00245CE7"/>
    <w:rsid w:val="00246E03"/>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CE"/>
    <w:rsid w:val="00267AD3"/>
    <w:rsid w:val="00270F07"/>
    <w:rsid w:val="00271FED"/>
    <w:rsid w:val="00274D21"/>
    <w:rsid w:val="00275A55"/>
    <w:rsid w:val="002769B8"/>
    <w:rsid w:val="00277332"/>
    <w:rsid w:val="002806D9"/>
    <w:rsid w:val="00281616"/>
    <w:rsid w:val="00281B04"/>
    <w:rsid w:val="00282801"/>
    <w:rsid w:val="00283B2D"/>
    <w:rsid w:val="00284CA4"/>
    <w:rsid w:val="00285F40"/>
    <w:rsid w:val="002873AF"/>
    <w:rsid w:val="002878D4"/>
    <w:rsid w:val="00287913"/>
    <w:rsid w:val="00287FB8"/>
    <w:rsid w:val="00290BDA"/>
    <w:rsid w:val="00290F39"/>
    <w:rsid w:val="00290F62"/>
    <w:rsid w:val="002914EB"/>
    <w:rsid w:val="002935F8"/>
    <w:rsid w:val="00294A2D"/>
    <w:rsid w:val="00296A7D"/>
    <w:rsid w:val="00297BA3"/>
    <w:rsid w:val="00297F77"/>
    <w:rsid w:val="002A01FA"/>
    <w:rsid w:val="002A0A0E"/>
    <w:rsid w:val="002A1C8E"/>
    <w:rsid w:val="002A4DEF"/>
    <w:rsid w:val="002A4FE3"/>
    <w:rsid w:val="002A5F84"/>
    <w:rsid w:val="002A76ED"/>
    <w:rsid w:val="002A7BDE"/>
    <w:rsid w:val="002A7FA0"/>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1DBA"/>
    <w:rsid w:val="002D2C4B"/>
    <w:rsid w:val="002D4447"/>
    <w:rsid w:val="002D4766"/>
    <w:rsid w:val="002D51B5"/>
    <w:rsid w:val="002D52BF"/>
    <w:rsid w:val="002D5D96"/>
    <w:rsid w:val="002D6F60"/>
    <w:rsid w:val="002E0037"/>
    <w:rsid w:val="002E02CB"/>
    <w:rsid w:val="002E1BF5"/>
    <w:rsid w:val="002E2623"/>
    <w:rsid w:val="002E4030"/>
    <w:rsid w:val="002E4D15"/>
    <w:rsid w:val="002E6611"/>
    <w:rsid w:val="002E771B"/>
    <w:rsid w:val="002F08B7"/>
    <w:rsid w:val="002F0D40"/>
    <w:rsid w:val="002F1B15"/>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1CD7"/>
    <w:rsid w:val="003124FF"/>
    <w:rsid w:val="003128DB"/>
    <w:rsid w:val="00312C63"/>
    <w:rsid w:val="00312CA0"/>
    <w:rsid w:val="00312F4D"/>
    <w:rsid w:val="00313940"/>
    <w:rsid w:val="00313C93"/>
    <w:rsid w:val="00313E75"/>
    <w:rsid w:val="00314F91"/>
    <w:rsid w:val="00315971"/>
    <w:rsid w:val="00316202"/>
    <w:rsid w:val="00316CEB"/>
    <w:rsid w:val="003172A7"/>
    <w:rsid w:val="003203E1"/>
    <w:rsid w:val="0032192C"/>
    <w:rsid w:val="00322315"/>
    <w:rsid w:val="0032393C"/>
    <w:rsid w:val="0032605A"/>
    <w:rsid w:val="00327B40"/>
    <w:rsid w:val="00330341"/>
    <w:rsid w:val="003310F7"/>
    <w:rsid w:val="00331401"/>
    <w:rsid w:val="00331E7F"/>
    <w:rsid w:val="00332559"/>
    <w:rsid w:val="0033314E"/>
    <w:rsid w:val="003353DE"/>
    <w:rsid w:val="0033667D"/>
    <w:rsid w:val="00341812"/>
    <w:rsid w:val="0034189C"/>
    <w:rsid w:val="003426E4"/>
    <w:rsid w:val="00342F89"/>
    <w:rsid w:val="00343045"/>
    <w:rsid w:val="00343C42"/>
    <w:rsid w:val="00350631"/>
    <w:rsid w:val="00351C1F"/>
    <w:rsid w:val="00351CC7"/>
    <w:rsid w:val="00351E31"/>
    <w:rsid w:val="0035353B"/>
    <w:rsid w:val="00353C45"/>
    <w:rsid w:val="0035479B"/>
    <w:rsid w:val="00354F02"/>
    <w:rsid w:val="003552EC"/>
    <w:rsid w:val="003553A3"/>
    <w:rsid w:val="0035554B"/>
    <w:rsid w:val="00355A06"/>
    <w:rsid w:val="00355A7E"/>
    <w:rsid w:val="00355AA9"/>
    <w:rsid w:val="00355D4E"/>
    <w:rsid w:val="00356349"/>
    <w:rsid w:val="00356DB5"/>
    <w:rsid w:val="00356F8A"/>
    <w:rsid w:val="003573FC"/>
    <w:rsid w:val="0035743A"/>
    <w:rsid w:val="00357A4B"/>
    <w:rsid w:val="0036039C"/>
    <w:rsid w:val="003621A4"/>
    <w:rsid w:val="00362629"/>
    <w:rsid w:val="00362ABC"/>
    <w:rsid w:val="00363A9D"/>
    <w:rsid w:val="003644C1"/>
    <w:rsid w:val="00364546"/>
    <w:rsid w:val="003647A0"/>
    <w:rsid w:val="00364AA3"/>
    <w:rsid w:val="00365F9E"/>
    <w:rsid w:val="00366450"/>
    <w:rsid w:val="00366A41"/>
    <w:rsid w:val="00371977"/>
    <w:rsid w:val="00371FD7"/>
    <w:rsid w:val="0037220B"/>
    <w:rsid w:val="00372294"/>
    <w:rsid w:val="00372AEC"/>
    <w:rsid w:val="00373086"/>
    <w:rsid w:val="00373147"/>
    <w:rsid w:val="003743D5"/>
    <w:rsid w:val="003753A0"/>
    <w:rsid w:val="00377092"/>
    <w:rsid w:val="00377D2D"/>
    <w:rsid w:val="00377FE2"/>
    <w:rsid w:val="003802A4"/>
    <w:rsid w:val="003802C3"/>
    <w:rsid w:val="003808AB"/>
    <w:rsid w:val="0038101D"/>
    <w:rsid w:val="0038124E"/>
    <w:rsid w:val="0038148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8BF"/>
    <w:rsid w:val="003A03BF"/>
    <w:rsid w:val="003A04B8"/>
    <w:rsid w:val="003A0963"/>
    <w:rsid w:val="003A2F64"/>
    <w:rsid w:val="003A398F"/>
    <w:rsid w:val="003A4485"/>
    <w:rsid w:val="003A47CC"/>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2DF"/>
    <w:rsid w:val="003C4E23"/>
    <w:rsid w:val="003C55C2"/>
    <w:rsid w:val="003C58DD"/>
    <w:rsid w:val="003C6675"/>
    <w:rsid w:val="003C6D16"/>
    <w:rsid w:val="003D00A6"/>
    <w:rsid w:val="003D03B0"/>
    <w:rsid w:val="003D1783"/>
    <w:rsid w:val="003D210D"/>
    <w:rsid w:val="003D3373"/>
    <w:rsid w:val="003D46B6"/>
    <w:rsid w:val="003D4B50"/>
    <w:rsid w:val="003D4D48"/>
    <w:rsid w:val="003D559D"/>
    <w:rsid w:val="003E217F"/>
    <w:rsid w:val="003E299D"/>
    <w:rsid w:val="003E2BF5"/>
    <w:rsid w:val="003E312C"/>
    <w:rsid w:val="003E31A4"/>
    <w:rsid w:val="003E4A02"/>
    <w:rsid w:val="003E4F96"/>
    <w:rsid w:val="003E7DBD"/>
    <w:rsid w:val="003F027A"/>
    <w:rsid w:val="003F0765"/>
    <w:rsid w:val="003F30F0"/>
    <w:rsid w:val="003F31F0"/>
    <w:rsid w:val="003F4127"/>
    <w:rsid w:val="003F4B27"/>
    <w:rsid w:val="003F59B8"/>
    <w:rsid w:val="003F64A2"/>
    <w:rsid w:val="003F6626"/>
    <w:rsid w:val="003F6DFC"/>
    <w:rsid w:val="003F7685"/>
    <w:rsid w:val="003F785F"/>
    <w:rsid w:val="003F7ECC"/>
    <w:rsid w:val="00400157"/>
    <w:rsid w:val="00403446"/>
    <w:rsid w:val="00403BB3"/>
    <w:rsid w:val="00403D08"/>
    <w:rsid w:val="00403FA1"/>
    <w:rsid w:val="00404BBC"/>
    <w:rsid w:val="00405A20"/>
    <w:rsid w:val="00406853"/>
    <w:rsid w:val="0040768E"/>
    <w:rsid w:val="00411013"/>
    <w:rsid w:val="00411DD9"/>
    <w:rsid w:val="004129A2"/>
    <w:rsid w:val="004130A1"/>
    <w:rsid w:val="0041355A"/>
    <w:rsid w:val="00414452"/>
    <w:rsid w:val="00415BDE"/>
    <w:rsid w:val="00415E67"/>
    <w:rsid w:val="00417711"/>
    <w:rsid w:val="0042063C"/>
    <w:rsid w:val="00420CBF"/>
    <w:rsid w:val="00422D84"/>
    <w:rsid w:val="00422F1C"/>
    <w:rsid w:val="0042336B"/>
    <w:rsid w:val="00424C42"/>
    <w:rsid w:val="00425589"/>
    <w:rsid w:val="00426602"/>
    <w:rsid w:val="00426A19"/>
    <w:rsid w:val="0043132D"/>
    <w:rsid w:val="00431B63"/>
    <w:rsid w:val="0043266A"/>
    <w:rsid w:val="00433B46"/>
    <w:rsid w:val="004342AD"/>
    <w:rsid w:val="00435670"/>
    <w:rsid w:val="00435B77"/>
    <w:rsid w:val="00435F29"/>
    <w:rsid w:val="00437FE5"/>
    <w:rsid w:val="004421A8"/>
    <w:rsid w:val="00442F80"/>
    <w:rsid w:val="004449D2"/>
    <w:rsid w:val="00444A89"/>
    <w:rsid w:val="00445819"/>
    <w:rsid w:val="00445AE2"/>
    <w:rsid w:val="00446359"/>
    <w:rsid w:val="004473C8"/>
    <w:rsid w:val="00447D98"/>
    <w:rsid w:val="00450BEE"/>
    <w:rsid w:val="00451554"/>
    <w:rsid w:val="0045198D"/>
    <w:rsid w:val="00452B1C"/>
    <w:rsid w:val="0045420C"/>
    <w:rsid w:val="00454811"/>
    <w:rsid w:val="00456588"/>
    <w:rsid w:val="00456919"/>
    <w:rsid w:val="00460585"/>
    <w:rsid w:val="004606B9"/>
    <w:rsid w:val="00461C94"/>
    <w:rsid w:val="00461DAF"/>
    <w:rsid w:val="00462C23"/>
    <w:rsid w:val="0046341C"/>
    <w:rsid w:val="00464C0E"/>
    <w:rsid w:val="00466D41"/>
    <w:rsid w:val="004729B5"/>
    <w:rsid w:val="0047318B"/>
    <w:rsid w:val="00473374"/>
    <w:rsid w:val="004744BA"/>
    <w:rsid w:val="0047661C"/>
    <w:rsid w:val="00477805"/>
    <w:rsid w:val="00477B8D"/>
    <w:rsid w:val="004839C4"/>
    <w:rsid w:val="00483B91"/>
    <w:rsid w:val="004847C9"/>
    <w:rsid w:val="00484E6F"/>
    <w:rsid w:val="004853D3"/>
    <w:rsid w:val="004861B6"/>
    <w:rsid w:val="004862EA"/>
    <w:rsid w:val="00487A99"/>
    <w:rsid w:val="00487D97"/>
    <w:rsid w:val="004903DA"/>
    <w:rsid w:val="00491009"/>
    <w:rsid w:val="00491F9B"/>
    <w:rsid w:val="004929A7"/>
    <w:rsid w:val="004932F1"/>
    <w:rsid w:val="00493904"/>
    <w:rsid w:val="00496682"/>
    <w:rsid w:val="00496A38"/>
    <w:rsid w:val="004A10E3"/>
    <w:rsid w:val="004A5807"/>
    <w:rsid w:val="004A5AA1"/>
    <w:rsid w:val="004A644E"/>
    <w:rsid w:val="004A6923"/>
    <w:rsid w:val="004A6A9A"/>
    <w:rsid w:val="004A70C1"/>
    <w:rsid w:val="004A75B8"/>
    <w:rsid w:val="004B05F9"/>
    <w:rsid w:val="004B06C4"/>
    <w:rsid w:val="004B1085"/>
    <w:rsid w:val="004B20DB"/>
    <w:rsid w:val="004B3102"/>
    <w:rsid w:val="004B3D91"/>
    <w:rsid w:val="004B5F20"/>
    <w:rsid w:val="004B7971"/>
    <w:rsid w:val="004C0083"/>
    <w:rsid w:val="004C1FE5"/>
    <w:rsid w:val="004C2117"/>
    <w:rsid w:val="004C2D20"/>
    <w:rsid w:val="004C32A2"/>
    <w:rsid w:val="004C4E7F"/>
    <w:rsid w:val="004C5244"/>
    <w:rsid w:val="004C52B3"/>
    <w:rsid w:val="004C5D3F"/>
    <w:rsid w:val="004D0DF2"/>
    <w:rsid w:val="004D287E"/>
    <w:rsid w:val="004D3BF5"/>
    <w:rsid w:val="004D5202"/>
    <w:rsid w:val="004D54B3"/>
    <w:rsid w:val="004D5BE8"/>
    <w:rsid w:val="004D7C7D"/>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2720"/>
    <w:rsid w:val="004F3029"/>
    <w:rsid w:val="004F504E"/>
    <w:rsid w:val="004F5FF0"/>
    <w:rsid w:val="004F6528"/>
    <w:rsid w:val="004F6F0F"/>
    <w:rsid w:val="004F70C3"/>
    <w:rsid w:val="004F74DE"/>
    <w:rsid w:val="004F7885"/>
    <w:rsid w:val="00500198"/>
    <w:rsid w:val="0050074B"/>
    <w:rsid w:val="00501C9F"/>
    <w:rsid w:val="00501D61"/>
    <w:rsid w:val="005028C2"/>
    <w:rsid w:val="00502C5C"/>
    <w:rsid w:val="00504E45"/>
    <w:rsid w:val="00504F0F"/>
    <w:rsid w:val="005052ED"/>
    <w:rsid w:val="005054B6"/>
    <w:rsid w:val="0050667C"/>
    <w:rsid w:val="00507047"/>
    <w:rsid w:val="00507F9B"/>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363D"/>
    <w:rsid w:val="0055473D"/>
    <w:rsid w:val="00554D54"/>
    <w:rsid w:val="005565CB"/>
    <w:rsid w:val="00557BE1"/>
    <w:rsid w:val="00560FC2"/>
    <w:rsid w:val="00561EA0"/>
    <w:rsid w:val="0056387A"/>
    <w:rsid w:val="005638D5"/>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529D"/>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305"/>
    <w:rsid w:val="005B03EA"/>
    <w:rsid w:val="005B0914"/>
    <w:rsid w:val="005B0B21"/>
    <w:rsid w:val="005B24F6"/>
    <w:rsid w:val="005B2812"/>
    <w:rsid w:val="005B4543"/>
    <w:rsid w:val="005B62F1"/>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0F6"/>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639"/>
    <w:rsid w:val="005E5900"/>
    <w:rsid w:val="005E6A02"/>
    <w:rsid w:val="005E6B54"/>
    <w:rsid w:val="005F068B"/>
    <w:rsid w:val="005F074E"/>
    <w:rsid w:val="005F0C44"/>
    <w:rsid w:val="005F110A"/>
    <w:rsid w:val="005F3163"/>
    <w:rsid w:val="005F32F3"/>
    <w:rsid w:val="005F69A1"/>
    <w:rsid w:val="00600711"/>
    <w:rsid w:val="00600B92"/>
    <w:rsid w:val="006021D9"/>
    <w:rsid w:val="00602808"/>
    <w:rsid w:val="00602BA5"/>
    <w:rsid w:val="00603543"/>
    <w:rsid w:val="00603B1B"/>
    <w:rsid w:val="00605D63"/>
    <w:rsid w:val="006103D7"/>
    <w:rsid w:val="00612150"/>
    <w:rsid w:val="0061274C"/>
    <w:rsid w:val="00612928"/>
    <w:rsid w:val="0061412C"/>
    <w:rsid w:val="006148F0"/>
    <w:rsid w:val="00617E3D"/>
    <w:rsid w:val="0062183E"/>
    <w:rsid w:val="00622C09"/>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4053C"/>
    <w:rsid w:val="006409F8"/>
    <w:rsid w:val="00641859"/>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5269"/>
    <w:rsid w:val="006656A8"/>
    <w:rsid w:val="00666774"/>
    <w:rsid w:val="00667B4D"/>
    <w:rsid w:val="00667BB6"/>
    <w:rsid w:val="00667DCA"/>
    <w:rsid w:val="006708E2"/>
    <w:rsid w:val="006709BE"/>
    <w:rsid w:val="00670AF0"/>
    <w:rsid w:val="00670E63"/>
    <w:rsid w:val="00670EE0"/>
    <w:rsid w:val="0067152D"/>
    <w:rsid w:val="00672430"/>
    <w:rsid w:val="006744B5"/>
    <w:rsid w:val="006751EF"/>
    <w:rsid w:val="00675559"/>
    <w:rsid w:val="0067698A"/>
    <w:rsid w:val="00676F5D"/>
    <w:rsid w:val="00677287"/>
    <w:rsid w:val="0067737C"/>
    <w:rsid w:val="00677EDC"/>
    <w:rsid w:val="0068026C"/>
    <w:rsid w:val="00680DE8"/>
    <w:rsid w:val="00681173"/>
    <w:rsid w:val="00681BE8"/>
    <w:rsid w:val="006857F5"/>
    <w:rsid w:val="00685D76"/>
    <w:rsid w:val="0068728B"/>
    <w:rsid w:val="006876A5"/>
    <w:rsid w:val="00687FF9"/>
    <w:rsid w:val="006905DE"/>
    <w:rsid w:val="00690ADA"/>
    <w:rsid w:val="00690F43"/>
    <w:rsid w:val="00692215"/>
    <w:rsid w:val="00692F45"/>
    <w:rsid w:val="00694016"/>
    <w:rsid w:val="00695480"/>
    <w:rsid w:val="006959A2"/>
    <w:rsid w:val="006960B9"/>
    <w:rsid w:val="006A06AC"/>
    <w:rsid w:val="006A2AEF"/>
    <w:rsid w:val="006A4B29"/>
    <w:rsid w:val="006A4C41"/>
    <w:rsid w:val="006A5DF3"/>
    <w:rsid w:val="006A6332"/>
    <w:rsid w:val="006A6709"/>
    <w:rsid w:val="006B0158"/>
    <w:rsid w:val="006B0E03"/>
    <w:rsid w:val="006B10A4"/>
    <w:rsid w:val="006B1996"/>
    <w:rsid w:val="006B1F6F"/>
    <w:rsid w:val="006B3ACE"/>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749B"/>
    <w:rsid w:val="006C79E0"/>
    <w:rsid w:val="006D14FF"/>
    <w:rsid w:val="006D3016"/>
    <w:rsid w:val="006D3BE1"/>
    <w:rsid w:val="006D615B"/>
    <w:rsid w:val="006E01EB"/>
    <w:rsid w:val="006E0705"/>
    <w:rsid w:val="006E0DD5"/>
    <w:rsid w:val="006E18AE"/>
    <w:rsid w:val="006E1AEF"/>
    <w:rsid w:val="006E2CCD"/>
    <w:rsid w:val="006E3D4B"/>
    <w:rsid w:val="006E5655"/>
    <w:rsid w:val="006E5C1C"/>
    <w:rsid w:val="006E67D0"/>
    <w:rsid w:val="006E6DE4"/>
    <w:rsid w:val="006F0F7A"/>
    <w:rsid w:val="006F107E"/>
    <w:rsid w:val="006F12E6"/>
    <w:rsid w:val="006F3372"/>
    <w:rsid w:val="006F42D2"/>
    <w:rsid w:val="006F517F"/>
    <w:rsid w:val="006F58A3"/>
    <w:rsid w:val="006F5B25"/>
    <w:rsid w:val="006F6F1A"/>
    <w:rsid w:val="00700789"/>
    <w:rsid w:val="007023A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118D"/>
    <w:rsid w:val="00722E96"/>
    <w:rsid w:val="00723C54"/>
    <w:rsid w:val="00730AAA"/>
    <w:rsid w:val="0073272E"/>
    <w:rsid w:val="00732EF0"/>
    <w:rsid w:val="00733627"/>
    <w:rsid w:val="007341B1"/>
    <w:rsid w:val="00734E92"/>
    <w:rsid w:val="0073597B"/>
    <w:rsid w:val="0073685E"/>
    <w:rsid w:val="00736EFD"/>
    <w:rsid w:val="00737965"/>
    <w:rsid w:val="007410F3"/>
    <w:rsid w:val="007427ED"/>
    <w:rsid w:val="007433E8"/>
    <w:rsid w:val="007434BA"/>
    <w:rsid w:val="00743CB9"/>
    <w:rsid w:val="007462F1"/>
    <w:rsid w:val="00746BB9"/>
    <w:rsid w:val="007477D5"/>
    <w:rsid w:val="00747D59"/>
    <w:rsid w:val="00755373"/>
    <w:rsid w:val="0075648E"/>
    <w:rsid w:val="00761329"/>
    <w:rsid w:val="00761C3F"/>
    <w:rsid w:val="00761C6D"/>
    <w:rsid w:val="00761E9D"/>
    <w:rsid w:val="0076289E"/>
    <w:rsid w:val="00762A6C"/>
    <w:rsid w:val="007630A8"/>
    <w:rsid w:val="007646D6"/>
    <w:rsid w:val="00765255"/>
    <w:rsid w:val="00766747"/>
    <w:rsid w:val="00766E3D"/>
    <w:rsid w:val="00771281"/>
    <w:rsid w:val="00771805"/>
    <w:rsid w:val="007736D4"/>
    <w:rsid w:val="0077491A"/>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220B"/>
    <w:rsid w:val="007A3DEA"/>
    <w:rsid w:val="007A5FAC"/>
    <w:rsid w:val="007B0C4B"/>
    <w:rsid w:val="007B1641"/>
    <w:rsid w:val="007B2816"/>
    <w:rsid w:val="007B2AB5"/>
    <w:rsid w:val="007B2D33"/>
    <w:rsid w:val="007B39C2"/>
    <w:rsid w:val="007B3ABC"/>
    <w:rsid w:val="007B5E20"/>
    <w:rsid w:val="007B6995"/>
    <w:rsid w:val="007B7B7C"/>
    <w:rsid w:val="007C022E"/>
    <w:rsid w:val="007C2B02"/>
    <w:rsid w:val="007C4E69"/>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6B0A"/>
    <w:rsid w:val="007E6C65"/>
    <w:rsid w:val="007F09B9"/>
    <w:rsid w:val="007F173F"/>
    <w:rsid w:val="007F2273"/>
    <w:rsid w:val="007F2CF7"/>
    <w:rsid w:val="007F2EAF"/>
    <w:rsid w:val="007F4820"/>
    <w:rsid w:val="007F4B61"/>
    <w:rsid w:val="007F4C2D"/>
    <w:rsid w:val="007F6E06"/>
    <w:rsid w:val="008000D0"/>
    <w:rsid w:val="00800910"/>
    <w:rsid w:val="00800F98"/>
    <w:rsid w:val="0080121C"/>
    <w:rsid w:val="008018EB"/>
    <w:rsid w:val="008028E6"/>
    <w:rsid w:val="00802D04"/>
    <w:rsid w:val="00802F7D"/>
    <w:rsid w:val="00803B36"/>
    <w:rsid w:val="00804490"/>
    <w:rsid w:val="008054DD"/>
    <w:rsid w:val="0080559C"/>
    <w:rsid w:val="008066F5"/>
    <w:rsid w:val="0080703C"/>
    <w:rsid w:val="00807C2C"/>
    <w:rsid w:val="00811338"/>
    <w:rsid w:val="00811702"/>
    <w:rsid w:val="00811B29"/>
    <w:rsid w:val="0081363E"/>
    <w:rsid w:val="00813A4B"/>
    <w:rsid w:val="00813CFF"/>
    <w:rsid w:val="00814F06"/>
    <w:rsid w:val="008152D2"/>
    <w:rsid w:val="00821808"/>
    <w:rsid w:val="00822E18"/>
    <w:rsid w:val="00824081"/>
    <w:rsid w:val="00827A70"/>
    <w:rsid w:val="00827E82"/>
    <w:rsid w:val="00827FF6"/>
    <w:rsid w:val="00830094"/>
    <w:rsid w:val="00832401"/>
    <w:rsid w:val="00832CAF"/>
    <w:rsid w:val="00833412"/>
    <w:rsid w:val="00833B33"/>
    <w:rsid w:val="00833B95"/>
    <w:rsid w:val="0083425D"/>
    <w:rsid w:val="008349C7"/>
    <w:rsid w:val="00834EC9"/>
    <w:rsid w:val="00834FDF"/>
    <w:rsid w:val="00835B53"/>
    <w:rsid w:val="00835BC1"/>
    <w:rsid w:val="00836E82"/>
    <w:rsid w:val="008374F0"/>
    <w:rsid w:val="008375C6"/>
    <w:rsid w:val="0083763C"/>
    <w:rsid w:val="00841017"/>
    <w:rsid w:val="00843060"/>
    <w:rsid w:val="00843379"/>
    <w:rsid w:val="00844223"/>
    <w:rsid w:val="00845192"/>
    <w:rsid w:val="008478D6"/>
    <w:rsid w:val="00847A73"/>
    <w:rsid w:val="008501DB"/>
    <w:rsid w:val="00850798"/>
    <w:rsid w:val="008507B6"/>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5AE3"/>
    <w:rsid w:val="00876E28"/>
    <w:rsid w:val="00877AF8"/>
    <w:rsid w:val="00880406"/>
    <w:rsid w:val="00880586"/>
    <w:rsid w:val="0088161B"/>
    <w:rsid w:val="00881C81"/>
    <w:rsid w:val="00882280"/>
    <w:rsid w:val="00886423"/>
    <w:rsid w:val="008868A4"/>
    <w:rsid w:val="00887AA5"/>
    <w:rsid w:val="00890127"/>
    <w:rsid w:val="00890656"/>
    <w:rsid w:val="00890CA7"/>
    <w:rsid w:val="008921B8"/>
    <w:rsid w:val="00892C0E"/>
    <w:rsid w:val="008931A6"/>
    <w:rsid w:val="00893663"/>
    <w:rsid w:val="0089368A"/>
    <w:rsid w:val="0089375B"/>
    <w:rsid w:val="00893A1B"/>
    <w:rsid w:val="00893AF1"/>
    <w:rsid w:val="0089460F"/>
    <w:rsid w:val="00894815"/>
    <w:rsid w:val="00894896"/>
    <w:rsid w:val="00895D0E"/>
    <w:rsid w:val="00896807"/>
    <w:rsid w:val="00896F18"/>
    <w:rsid w:val="00897FFB"/>
    <w:rsid w:val="008A031C"/>
    <w:rsid w:val="008A27BC"/>
    <w:rsid w:val="008A33DF"/>
    <w:rsid w:val="008A39B6"/>
    <w:rsid w:val="008A4D38"/>
    <w:rsid w:val="008A5121"/>
    <w:rsid w:val="008A593D"/>
    <w:rsid w:val="008A5B3D"/>
    <w:rsid w:val="008A71E5"/>
    <w:rsid w:val="008A72B6"/>
    <w:rsid w:val="008A75F5"/>
    <w:rsid w:val="008A771B"/>
    <w:rsid w:val="008B05F2"/>
    <w:rsid w:val="008B30DF"/>
    <w:rsid w:val="008B32EE"/>
    <w:rsid w:val="008B55CB"/>
    <w:rsid w:val="008B7536"/>
    <w:rsid w:val="008C3C62"/>
    <w:rsid w:val="008C4188"/>
    <w:rsid w:val="008C5242"/>
    <w:rsid w:val="008C5246"/>
    <w:rsid w:val="008C5B2B"/>
    <w:rsid w:val="008C6887"/>
    <w:rsid w:val="008C6C8A"/>
    <w:rsid w:val="008D01E0"/>
    <w:rsid w:val="008D0E17"/>
    <w:rsid w:val="008D18BC"/>
    <w:rsid w:val="008D2205"/>
    <w:rsid w:val="008D2A46"/>
    <w:rsid w:val="008D35F1"/>
    <w:rsid w:val="008D3AAC"/>
    <w:rsid w:val="008D53AB"/>
    <w:rsid w:val="008D734B"/>
    <w:rsid w:val="008D7B78"/>
    <w:rsid w:val="008D7B9C"/>
    <w:rsid w:val="008E1086"/>
    <w:rsid w:val="008E3795"/>
    <w:rsid w:val="008E37AC"/>
    <w:rsid w:val="008E5499"/>
    <w:rsid w:val="008E5569"/>
    <w:rsid w:val="008E59D4"/>
    <w:rsid w:val="008E5B8C"/>
    <w:rsid w:val="008E69B4"/>
    <w:rsid w:val="008E736C"/>
    <w:rsid w:val="008F266E"/>
    <w:rsid w:val="008F3227"/>
    <w:rsid w:val="008F3AD6"/>
    <w:rsid w:val="008F4743"/>
    <w:rsid w:val="008F6135"/>
    <w:rsid w:val="008F7169"/>
    <w:rsid w:val="008F7173"/>
    <w:rsid w:val="008F79F1"/>
    <w:rsid w:val="0090003E"/>
    <w:rsid w:val="009005FA"/>
    <w:rsid w:val="00900682"/>
    <w:rsid w:val="00900694"/>
    <w:rsid w:val="00900BFE"/>
    <w:rsid w:val="00902814"/>
    <w:rsid w:val="009033B0"/>
    <w:rsid w:val="00904092"/>
    <w:rsid w:val="00904BCB"/>
    <w:rsid w:val="009057C8"/>
    <w:rsid w:val="00906AAC"/>
    <w:rsid w:val="00906F2F"/>
    <w:rsid w:val="00907CCA"/>
    <w:rsid w:val="009100C2"/>
    <w:rsid w:val="0091020F"/>
    <w:rsid w:val="00910C00"/>
    <w:rsid w:val="00910D88"/>
    <w:rsid w:val="00911413"/>
    <w:rsid w:val="00915890"/>
    <w:rsid w:val="0091634E"/>
    <w:rsid w:val="0091700D"/>
    <w:rsid w:val="00917D8D"/>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941"/>
    <w:rsid w:val="00950AE9"/>
    <w:rsid w:val="00950B80"/>
    <w:rsid w:val="00951B26"/>
    <w:rsid w:val="009527AB"/>
    <w:rsid w:val="00952817"/>
    <w:rsid w:val="00952D5C"/>
    <w:rsid w:val="0095504D"/>
    <w:rsid w:val="0095598A"/>
    <w:rsid w:val="009559DC"/>
    <w:rsid w:val="00956B2B"/>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1FD"/>
    <w:rsid w:val="009713F0"/>
    <w:rsid w:val="00971E77"/>
    <w:rsid w:val="00971F6E"/>
    <w:rsid w:val="00972B88"/>
    <w:rsid w:val="00973C7C"/>
    <w:rsid w:val="00974CA2"/>
    <w:rsid w:val="0097617D"/>
    <w:rsid w:val="0097673F"/>
    <w:rsid w:val="00976BFC"/>
    <w:rsid w:val="009776F0"/>
    <w:rsid w:val="00981A0A"/>
    <w:rsid w:val="00982235"/>
    <w:rsid w:val="00982CC0"/>
    <w:rsid w:val="00982F56"/>
    <w:rsid w:val="009835AE"/>
    <w:rsid w:val="009839DA"/>
    <w:rsid w:val="0098583F"/>
    <w:rsid w:val="00986164"/>
    <w:rsid w:val="009914B8"/>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CE3"/>
    <w:rsid w:val="009A6D3D"/>
    <w:rsid w:val="009B1E4B"/>
    <w:rsid w:val="009B24AB"/>
    <w:rsid w:val="009B36D4"/>
    <w:rsid w:val="009B4534"/>
    <w:rsid w:val="009B5C5D"/>
    <w:rsid w:val="009B62E9"/>
    <w:rsid w:val="009C03E4"/>
    <w:rsid w:val="009C27C9"/>
    <w:rsid w:val="009C4079"/>
    <w:rsid w:val="009C4BEF"/>
    <w:rsid w:val="009C5566"/>
    <w:rsid w:val="009C6B34"/>
    <w:rsid w:val="009C7B64"/>
    <w:rsid w:val="009D102E"/>
    <w:rsid w:val="009D1183"/>
    <w:rsid w:val="009D2A80"/>
    <w:rsid w:val="009D2E5C"/>
    <w:rsid w:val="009D3D4F"/>
    <w:rsid w:val="009D426A"/>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2D9B"/>
    <w:rsid w:val="009F38CA"/>
    <w:rsid w:val="009F4B31"/>
    <w:rsid w:val="009F5AED"/>
    <w:rsid w:val="00A00A5F"/>
    <w:rsid w:val="00A00EAE"/>
    <w:rsid w:val="00A013F7"/>
    <w:rsid w:val="00A03C4D"/>
    <w:rsid w:val="00A047E6"/>
    <w:rsid w:val="00A06237"/>
    <w:rsid w:val="00A070F1"/>
    <w:rsid w:val="00A07662"/>
    <w:rsid w:val="00A10536"/>
    <w:rsid w:val="00A1097E"/>
    <w:rsid w:val="00A11346"/>
    <w:rsid w:val="00A11915"/>
    <w:rsid w:val="00A1192B"/>
    <w:rsid w:val="00A14546"/>
    <w:rsid w:val="00A14BC7"/>
    <w:rsid w:val="00A16ADF"/>
    <w:rsid w:val="00A16BA7"/>
    <w:rsid w:val="00A16EF2"/>
    <w:rsid w:val="00A202B1"/>
    <w:rsid w:val="00A215A9"/>
    <w:rsid w:val="00A23C09"/>
    <w:rsid w:val="00A247DA"/>
    <w:rsid w:val="00A2507D"/>
    <w:rsid w:val="00A25DD2"/>
    <w:rsid w:val="00A26613"/>
    <w:rsid w:val="00A26ABB"/>
    <w:rsid w:val="00A27B80"/>
    <w:rsid w:val="00A3206E"/>
    <w:rsid w:val="00A342DC"/>
    <w:rsid w:val="00A34493"/>
    <w:rsid w:val="00A34558"/>
    <w:rsid w:val="00A34E2E"/>
    <w:rsid w:val="00A35AA6"/>
    <w:rsid w:val="00A35DCB"/>
    <w:rsid w:val="00A36021"/>
    <w:rsid w:val="00A374AE"/>
    <w:rsid w:val="00A37908"/>
    <w:rsid w:val="00A400FB"/>
    <w:rsid w:val="00A40A2B"/>
    <w:rsid w:val="00A43646"/>
    <w:rsid w:val="00A43DE5"/>
    <w:rsid w:val="00A44797"/>
    <w:rsid w:val="00A44BE6"/>
    <w:rsid w:val="00A45B01"/>
    <w:rsid w:val="00A45E74"/>
    <w:rsid w:val="00A4614D"/>
    <w:rsid w:val="00A4627B"/>
    <w:rsid w:val="00A466D9"/>
    <w:rsid w:val="00A472FA"/>
    <w:rsid w:val="00A50800"/>
    <w:rsid w:val="00A50C5F"/>
    <w:rsid w:val="00A522F3"/>
    <w:rsid w:val="00A52BC2"/>
    <w:rsid w:val="00A54F75"/>
    <w:rsid w:val="00A555CB"/>
    <w:rsid w:val="00A577CF"/>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3AF"/>
    <w:rsid w:val="00A701CA"/>
    <w:rsid w:val="00A7124A"/>
    <w:rsid w:val="00A729B8"/>
    <w:rsid w:val="00A7301C"/>
    <w:rsid w:val="00A73550"/>
    <w:rsid w:val="00A742B7"/>
    <w:rsid w:val="00A7603A"/>
    <w:rsid w:val="00A76144"/>
    <w:rsid w:val="00A77504"/>
    <w:rsid w:val="00A77A6A"/>
    <w:rsid w:val="00A77B87"/>
    <w:rsid w:val="00A77C96"/>
    <w:rsid w:val="00A77DCB"/>
    <w:rsid w:val="00A803A2"/>
    <w:rsid w:val="00A807CD"/>
    <w:rsid w:val="00A81B32"/>
    <w:rsid w:val="00A81EC2"/>
    <w:rsid w:val="00A8264F"/>
    <w:rsid w:val="00A83FC8"/>
    <w:rsid w:val="00A840CA"/>
    <w:rsid w:val="00A84972"/>
    <w:rsid w:val="00A85F3F"/>
    <w:rsid w:val="00A863C7"/>
    <w:rsid w:val="00A87B87"/>
    <w:rsid w:val="00A905D1"/>
    <w:rsid w:val="00A90E61"/>
    <w:rsid w:val="00A91E64"/>
    <w:rsid w:val="00A92406"/>
    <w:rsid w:val="00A93C34"/>
    <w:rsid w:val="00A94200"/>
    <w:rsid w:val="00A94940"/>
    <w:rsid w:val="00A95373"/>
    <w:rsid w:val="00A95C5B"/>
    <w:rsid w:val="00A9683A"/>
    <w:rsid w:val="00A96BF2"/>
    <w:rsid w:val="00AA00F6"/>
    <w:rsid w:val="00AA04FF"/>
    <w:rsid w:val="00AA1894"/>
    <w:rsid w:val="00AA1AE9"/>
    <w:rsid w:val="00AA1D9E"/>
    <w:rsid w:val="00AA3246"/>
    <w:rsid w:val="00AA32A3"/>
    <w:rsid w:val="00AA38AC"/>
    <w:rsid w:val="00AA3F16"/>
    <w:rsid w:val="00AA4579"/>
    <w:rsid w:val="00AA4A2C"/>
    <w:rsid w:val="00AA61A5"/>
    <w:rsid w:val="00AA6B4E"/>
    <w:rsid w:val="00AA7089"/>
    <w:rsid w:val="00AB0AF6"/>
    <w:rsid w:val="00AB0F13"/>
    <w:rsid w:val="00AB18ED"/>
    <w:rsid w:val="00AB1BAE"/>
    <w:rsid w:val="00AB2D46"/>
    <w:rsid w:val="00AB5386"/>
    <w:rsid w:val="00AB58F1"/>
    <w:rsid w:val="00AB741B"/>
    <w:rsid w:val="00AC14D1"/>
    <w:rsid w:val="00AC168F"/>
    <w:rsid w:val="00AC2433"/>
    <w:rsid w:val="00AC40BD"/>
    <w:rsid w:val="00AC4751"/>
    <w:rsid w:val="00AC561E"/>
    <w:rsid w:val="00AC5AA7"/>
    <w:rsid w:val="00AC65B9"/>
    <w:rsid w:val="00AC6745"/>
    <w:rsid w:val="00AC6898"/>
    <w:rsid w:val="00AC6B71"/>
    <w:rsid w:val="00AC6E1D"/>
    <w:rsid w:val="00AD00AB"/>
    <w:rsid w:val="00AD04E4"/>
    <w:rsid w:val="00AD15FB"/>
    <w:rsid w:val="00AD2DEE"/>
    <w:rsid w:val="00AD35F6"/>
    <w:rsid w:val="00AD3FA1"/>
    <w:rsid w:val="00AD4DA9"/>
    <w:rsid w:val="00AD6F48"/>
    <w:rsid w:val="00AD732C"/>
    <w:rsid w:val="00AE11E4"/>
    <w:rsid w:val="00AE14AC"/>
    <w:rsid w:val="00AE14EE"/>
    <w:rsid w:val="00AE1745"/>
    <w:rsid w:val="00AE25EF"/>
    <w:rsid w:val="00AE2625"/>
    <w:rsid w:val="00AE2A9A"/>
    <w:rsid w:val="00AE3E14"/>
    <w:rsid w:val="00AE4742"/>
    <w:rsid w:val="00AE5084"/>
    <w:rsid w:val="00AE6AD1"/>
    <w:rsid w:val="00AF0822"/>
    <w:rsid w:val="00AF0A03"/>
    <w:rsid w:val="00AF0F25"/>
    <w:rsid w:val="00AF1A64"/>
    <w:rsid w:val="00AF24DA"/>
    <w:rsid w:val="00AF295D"/>
    <w:rsid w:val="00AF2F80"/>
    <w:rsid w:val="00AF31F3"/>
    <w:rsid w:val="00AF623A"/>
    <w:rsid w:val="00AF6ED6"/>
    <w:rsid w:val="00AF7939"/>
    <w:rsid w:val="00B0038E"/>
    <w:rsid w:val="00B00DFE"/>
    <w:rsid w:val="00B0165D"/>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C"/>
    <w:rsid w:val="00B27C4F"/>
    <w:rsid w:val="00B301D9"/>
    <w:rsid w:val="00B326E8"/>
    <w:rsid w:val="00B32A49"/>
    <w:rsid w:val="00B3462F"/>
    <w:rsid w:val="00B375C1"/>
    <w:rsid w:val="00B4023C"/>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57E46"/>
    <w:rsid w:val="00B60A29"/>
    <w:rsid w:val="00B6177E"/>
    <w:rsid w:val="00B62896"/>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873"/>
    <w:rsid w:val="00BA631F"/>
    <w:rsid w:val="00BA7A3F"/>
    <w:rsid w:val="00BB25F9"/>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C75FF"/>
    <w:rsid w:val="00BD07D5"/>
    <w:rsid w:val="00BD0E60"/>
    <w:rsid w:val="00BD35BD"/>
    <w:rsid w:val="00BD43AE"/>
    <w:rsid w:val="00BD4667"/>
    <w:rsid w:val="00BD48F4"/>
    <w:rsid w:val="00BD5535"/>
    <w:rsid w:val="00BD5827"/>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D1E"/>
    <w:rsid w:val="00C02BD8"/>
    <w:rsid w:val="00C02EE3"/>
    <w:rsid w:val="00C04272"/>
    <w:rsid w:val="00C0491D"/>
    <w:rsid w:val="00C04E5D"/>
    <w:rsid w:val="00C06DBE"/>
    <w:rsid w:val="00C07481"/>
    <w:rsid w:val="00C112E0"/>
    <w:rsid w:val="00C124FF"/>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3C62"/>
    <w:rsid w:val="00C347E7"/>
    <w:rsid w:val="00C362D7"/>
    <w:rsid w:val="00C36691"/>
    <w:rsid w:val="00C369D2"/>
    <w:rsid w:val="00C36F07"/>
    <w:rsid w:val="00C371C6"/>
    <w:rsid w:val="00C37653"/>
    <w:rsid w:val="00C3793C"/>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56E7"/>
    <w:rsid w:val="00C56E07"/>
    <w:rsid w:val="00C575B1"/>
    <w:rsid w:val="00C6093B"/>
    <w:rsid w:val="00C60C3B"/>
    <w:rsid w:val="00C610E6"/>
    <w:rsid w:val="00C62B1F"/>
    <w:rsid w:val="00C63772"/>
    <w:rsid w:val="00C64184"/>
    <w:rsid w:val="00C642AC"/>
    <w:rsid w:val="00C657B5"/>
    <w:rsid w:val="00C667F4"/>
    <w:rsid w:val="00C66A56"/>
    <w:rsid w:val="00C70367"/>
    <w:rsid w:val="00C70420"/>
    <w:rsid w:val="00C70489"/>
    <w:rsid w:val="00C70732"/>
    <w:rsid w:val="00C708BF"/>
    <w:rsid w:val="00C71BEC"/>
    <w:rsid w:val="00C73A28"/>
    <w:rsid w:val="00C73C8F"/>
    <w:rsid w:val="00C74164"/>
    <w:rsid w:val="00C75112"/>
    <w:rsid w:val="00C7574E"/>
    <w:rsid w:val="00C76CF3"/>
    <w:rsid w:val="00C7716E"/>
    <w:rsid w:val="00C77A17"/>
    <w:rsid w:val="00C80087"/>
    <w:rsid w:val="00C82379"/>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A52"/>
    <w:rsid w:val="00C97560"/>
    <w:rsid w:val="00CA0FB0"/>
    <w:rsid w:val="00CA1CE9"/>
    <w:rsid w:val="00CA243C"/>
    <w:rsid w:val="00CA2530"/>
    <w:rsid w:val="00CA2E69"/>
    <w:rsid w:val="00CA5118"/>
    <w:rsid w:val="00CA551B"/>
    <w:rsid w:val="00CA5A65"/>
    <w:rsid w:val="00CA5AD6"/>
    <w:rsid w:val="00CA6BEF"/>
    <w:rsid w:val="00CA71E7"/>
    <w:rsid w:val="00CA756D"/>
    <w:rsid w:val="00CA773A"/>
    <w:rsid w:val="00CB27A6"/>
    <w:rsid w:val="00CB2F5E"/>
    <w:rsid w:val="00CB495C"/>
    <w:rsid w:val="00CB63EC"/>
    <w:rsid w:val="00CB659D"/>
    <w:rsid w:val="00CB7A3C"/>
    <w:rsid w:val="00CC0E03"/>
    <w:rsid w:val="00CC1DAF"/>
    <w:rsid w:val="00CC1F2C"/>
    <w:rsid w:val="00CC2DFC"/>
    <w:rsid w:val="00CC4D24"/>
    <w:rsid w:val="00CC51E3"/>
    <w:rsid w:val="00CC6035"/>
    <w:rsid w:val="00CC6326"/>
    <w:rsid w:val="00CD0ED6"/>
    <w:rsid w:val="00CD178B"/>
    <w:rsid w:val="00CD1FF7"/>
    <w:rsid w:val="00CD261B"/>
    <w:rsid w:val="00CD2793"/>
    <w:rsid w:val="00CD473E"/>
    <w:rsid w:val="00CD4CE4"/>
    <w:rsid w:val="00CD692E"/>
    <w:rsid w:val="00CD78F3"/>
    <w:rsid w:val="00CE0966"/>
    <w:rsid w:val="00CE0A8B"/>
    <w:rsid w:val="00CE0E42"/>
    <w:rsid w:val="00CE0EEC"/>
    <w:rsid w:val="00CE1E76"/>
    <w:rsid w:val="00CE36D1"/>
    <w:rsid w:val="00CE39B1"/>
    <w:rsid w:val="00CE3D40"/>
    <w:rsid w:val="00CE54B2"/>
    <w:rsid w:val="00CE5E85"/>
    <w:rsid w:val="00CE6D60"/>
    <w:rsid w:val="00CE73CE"/>
    <w:rsid w:val="00CF0A5F"/>
    <w:rsid w:val="00CF103F"/>
    <w:rsid w:val="00CF3C89"/>
    <w:rsid w:val="00CF4EA5"/>
    <w:rsid w:val="00CF501A"/>
    <w:rsid w:val="00CF62DC"/>
    <w:rsid w:val="00CF69C6"/>
    <w:rsid w:val="00CF6E9C"/>
    <w:rsid w:val="00CF78BE"/>
    <w:rsid w:val="00D004AE"/>
    <w:rsid w:val="00D00BD3"/>
    <w:rsid w:val="00D013E7"/>
    <w:rsid w:val="00D01644"/>
    <w:rsid w:val="00D027A5"/>
    <w:rsid w:val="00D0322A"/>
    <w:rsid w:val="00D04C0F"/>
    <w:rsid w:val="00D05DE4"/>
    <w:rsid w:val="00D06294"/>
    <w:rsid w:val="00D069EA"/>
    <w:rsid w:val="00D1074F"/>
    <w:rsid w:val="00D10E1F"/>
    <w:rsid w:val="00D1119F"/>
    <w:rsid w:val="00D11365"/>
    <w:rsid w:val="00D12D84"/>
    <w:rsid w:val="00D134F9"/>
    <w:rsid w:val="00D14304"/>
    <w:rsid w:val="00D15E9F"/>
    <w:rsid w:val="00D16205"/>
    <w:rsid w:val="00D16375"/>
    <w:rsid w:val="00D174F8"/>
    <w:rsid w:val="00D17540"/>
    <w:rsid w:val="00D17A59"/>
    <w:rsid w:val="00D22512"/>
    <w:rsid w:val="00D238B8"/>
    <w:rsid w:val="00D25113"/>
    <w:rsid w:val="00D254A6"/>
    <w:rsid w:val="00D25C06"/>
    <w:rsid w:val="00D26555"/>
    <w:rsid w:val="00D27DBE"/>
    <w:rsid w:val="00D30E85"/>
    <w:rsid w:val="00D311F5"/>
    <w:rsid w:val="00D31786"/>
    <w:rsid w:val="00D346F1"/>
    <w:rsid w:val="00D34867"/>
    <w:rsid w:val="00D34A62"/>
    <w:rsid w:val="00D35248"/>
    <w:rsid w:val="00D3650D"/>
    <w:rsid w:val="00D366FB"/>
    <w:rsid w:val="00D36E4D"/>
    <w:rsid w:val="00D37033"/>
    <w:rsid w:val="00D40EA3"/>
    <w:rsid w:val="00D43D94"/>
    <w:rsid w:val="00D441FB"/>
    <w:rsid w:val="00D444B5"/>
    <w:rsid w:val="00D44550"/>
    <w:rsid w:val="00D44DB4"/>
    <w:rsid w:val="00D45D6D"/>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5AAF"/>
    <w:rsid w:val="00D767C9"/>
    <w:rsid w:val="00D76F0E"/>
    <w:rsid w:val="00D77956"/>
    <w:rsid w:val="00D77CC5"/>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6FA"/>
    <w:rsid w:val="00DA18BD"/>
    <w:rsid w:val="00DA1B3F"/>
    <w:rsid w:val="00DA25E0"/>
    <w:rsid w:val="00DA28DB"/>
    <w:rsid w:val="00DA3F1F"/>
    <w:rsid w:val="00DA48D9"/>
    <w:rsid w:val="00DA5C72"/>
    <w:rsid w:val="00DA61A6"/>
    <w:rsid w:val="00DA688B"/>
    <w:rsid w:val="00DA68F9"/>
    <w:rsid w:val="00DA7E18"/>
    <w:rsid w:val="00DB37F0"/>
    <w:rsid w:val="00DB41EF"/>
    <w:rsid w:val="00DB4843"/>
    <w:rsid w:val="00DB64B1"/>
    <w:rsid w:val="00DB750E"/>
    <w:rsid w:val="00DB77E0"/>
    <w:rsid w:val="00DC1B7A"/>
    <w:rsid w:val="00DC21A1"/>
    <w:rsid w:val="00DC29B4"/>
    <w:rsid w:val="00DC343F"/>
    <w:rsid w:val="00DC5563"/>
    <w:rsid w:val="00DC6189"/>
    <w:rsid w:val="00DC65FB"/>
    <w:rsid w:val="00DD0457"/>
    <w:rsid w:val="00DD05EF"/>
    <w:rsid w:val="00DD23AC"/>
    <w:rsid w:val="00DD2A73"/>
    <w:rsid w:val="00DD3416"/>
    <w:rsid w:val="00DD459E"/>
    <w:rsid w:val="00DD4F99"/>
    <w:rsid w:val="00DD7338"/>
    <w:rsid w:val="00DD7F99"/>
    <w:rsid w:val="00DE0601"/>
    <w:rsid w:val="00DE0C72"/>
    <w:rsid w:val="00DE0F50"/>
    <w:rsid w:val="00DE22A8"/>
    <w:rsid w:val="00DE2450"/>
    <w:rsid w:val="00DE2692"/>
    <w:rsid w:val="00DE47DB"/>
    <w:rsid w:val="00DE5217"/>
    <w:rsid w:val="00DE597F"/>
    <w:rsid w:val="00DE6E6D"/>
    <w:rsid w:val="00DE75DA"/>
    <w:rsid w:val="00DE7AAC"/>
    <w:rsid w:val="00DF06F3"/>
    <w:rsid w:val="00DF30FF"/>
    <w:rsid w:val="00DF448E"/>
    <w:rsid w:val="00DF6722"/>
    <w:rsid w:val="00DF6C2E"/>
    <w:rsid w:val="00E00D8B"/>
    <w:rsid w:val="00E01011"/>
    <w:rsid w:val="00E02004"/>
    <w:rsid w:val="00E025C2"/>
    <w:rsid w:val="00E0299F"/>
    <w:rsid w:val="00E02C69"/>
    <w:rsid w:val="00E02D99"/>
    <w:rsid w:val="00E037C3"/>
    <w:rsid w:val="00E039FD"/>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16E66"/>
    <w:rsid w:val="00E2055C"/>
    <w:rsid w:val="00E231AB"/>
    <w:rsid w:val="00E2436D"/>
    <w:rsid w:val="00E246CA"/>
    <w:rsid w:val="00E2497C"/>
    <w:rsid w:val="00E253BD"/>
    <w:rsid w:val="00E30B2C"/>
    <w:rsid w:val="00E315E4"/>
    <w:rsid w:val="00E3239B"/>
    <w:rsid w:val="00E32D78"/>
    <w:rsid w:val="00E3310C"/>
    <w:rsid w:val="00E335B0"/>
    <w:rsid w:val="00E33ED8"/>
    <w:rsid w:val="00E34D2E"/>
    <w:rsid w:val="00E34E20"/>
    <w:rsid w:val="00E35CFD"/>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236E"/>
    <w:rsid w:val="00E53B10"/>
    <w:rsid w:val="00E53E83"/>
    <w:rsid w:val="00E5421B"/>
    <w:rsid w:val="00E55ECC"/>
    <w:rsid w:val="00E569C8"/>
    <w:rsid w:val="00E57133"/>
    <w:rsid w:val="00E57361"/>
    <w:rsid w:val="00E57E48"/>
    <w:rsid w:val="00E60314"/>
    <w:rsid w:val="00E6074A"/>
    <w:rsid w:val="00E60786"/>
    <w:rsid w:val="00E6087C"/>
    <w:rsid w:val="00E62E8F"/>
    <w:rsid w:val="00E63418"/>
    <w:rsid w:val="00E6342C"/>
    <w:rsid w:val="00E63B74"/>
    <w:rsid w:val="00E650A7"/>
    <w:rsid w:val="00E66D09"/>
    <w:rsid w:val="00E66D20"/>
    <w:rsid w:val="00E67B09"/>
    <w:rsid w:val="00E70730"/>
    <w:rsid w:val="00E71CB1"/>
    <w:rsid w:val="00E728D2"/>
    <w:rsid w:val="00E72A28"/>
    <w:rsid w:val="00E73646"/>
    <w:rsid w:val="00E75CC8"/>
    <w:rsid w:val="00E75F68"/>
    <w:rsid w:val="00E76930"/>
    <w:rsid w:val="00E76C26"/>
    <w:rsid w:val="00E77B2D"/>
    <w:rsid w:val="00E82F93"/>
    <w:rsid w:val="00E82FE1"/>
    <w:rsid w:val="00E84859"/>
    <w:rsid w:val="00E84B17"/>
    <w:rsid w:val="00E85B57"/>
    <w:rsid w:val="00E863DB"/>
    <w:rsid w:val="00E8657E"/>
    <w:rsid w:val="00E86FC4"/>
    <w:rsid w:val="00E87E39"/>
    <w:rsid w:val="00E9062E"/>
    <w:rsid w:val="00E90709"/>
    <w:rsid w:val="00E908F0"/>
    <w:rsid w:val="00E91805"/>
    <w:rsid w:val="00E92D5C"/>
    <w:rsid w:val="00E92FDF"/>
    <w:rsid w:val="00E93761"/>
    <w:rsid w:val="00E9376B"/>
    <w:rsid w:val="00E947E9"/>
    <w:rsid w:val="00E94BCA"/>
    <w:rsid w:val="00E96985"/>
    <w:rsid w:val="00E971EE"/>
    <w:rsid w:val="00E979F9"/>
    <w:rsid w:val="00EA01E3"/>
    <w:rsid w:val="00EA0305"/>
    <w:rsid w:val="00EA1F15"/>
    <w:rsid w:val="00EA385F"/>
    <w:rsid w:val="00EA52BD"/>
    <w:rsid w:val="00EA61CE"/>
    <w:rsid w:val="00EA629A"/>
    <w:rsid w:val="00EA789F"/>
    <w:rsid w:val="00EB115E"/>
    <w:rsid w:val="00EB1540"/>
    <w:rsid w:val="00EB19DE"/>
    <w:rsid w:val="00EB1E25"/>
    <w:rsid w:val="00EB29C7"/>
    <w:rsid w:val="00EB33FF"/>
    <w:rsid w:val="00EB3887"/>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B20"/>
    <w:rsid w:val="00ED0745"/>
    <w:rsid w:val="00ED08BF"/>
    <w:rsid w:val="00ED0CA9"/>
    <w:rsid w:val="00ED3696"/>
    <w:rsid w:val="00ED3AE4"/>
    <w:rsid w:val="00ED5553"/>
    <w:rsid w:val="00ED55F6"/>
    <w:rsid w:val="00ED6D0F"/>
    <w:rsid w:val="00ED743B"/>
    <w:rsid w:val="00ED770D"/>
    <w:rsid w:val="00EE078F"/>
    <w:rsid w:val="00EE259C"/>
    <w:rsid w:val="00EE266E"/>
    <w:rsid w:val="00EE268F"/>
    <w:rsid w:val="00EE31DA"/>
    <w:rsid w:val="00EE5A1E"/>
    <w:rsid w:val="00EE65AF"/>
    <w:rsid w:val="00EE65B7"/>
    <w:rsid w:val="00EE7672"/>
    <w:rsid w:val="00EF0719"/>
    <w:rsid w:val="00EF166C"/>
    <w:rsid w:val="00EF3020"/>
    <w:rsid w:val="00EF32E9"/>
    <w:rsid w:val="00EF35FC"/>
    <w:rsid w:val="00EF3BCD"/>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1B6E"/>
    <w:rsid w:val="00F22538"/>
    <w:rsid w:val="00F25313"/>
    <w:rsid w:val="00F2618E"/>
    <w:rsid w:val="00F267D8"/>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9F"/>
    <w:rsid w:val="00F57D96"/>
    <w:rsid w:val="00F62C9C"/>
    <w:rsid w:val="00F63E66"/>
    <w:rsid w:val="00F65C7E"/>
    <w:rsid w:val="00F65DF3"/>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70E4"/>
    <w:rsid w:val="00F87142"/>
    <w:rsid w:val="00F871C1"/>
    <w:rsid w:val="00F878C2"/>
    <w:rsid w:val="00F90D23"/>
    <w:rsid w:val="00F914A6"/>
    <w:rsid w:val="00F91531"/>
    <w:rsid w:val="00F91792"/>
    <w:rsid w:val="00F91D62"/>
    <w:rsid w:val="00F91F5D"/>
    <w:rsid w:val="00F91F9C"/>
    <w:rsid w:val="00F93DB3"/>
    <w:rsid w:val="00F93E9A"/>
    <w:rsid w:val="00F947D5"/>
    <w:rsid w:val="00F956AD"/>
    <w:rsid w:val="00F95DD4"/>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DF3"/>
    <w:rsid w:val="00FB2497"/>
    <w:rsid w:val="00FB5810"/>
    <w:rsid w:val="00FB5E39"/>
    <w:rsid w:val="00FB7850"/>
    <w:rsid w:val="00FB78AD"/>
    <w:rsid w:val="00FC0243"/>
    <w:rsid w:val="00FC27A9"/>
    <w:rsid w:val="00FC327D"/>
    <w:rsid w:val="00FC33F4"/>
    <w:rsid w:val="00FC3602"/>
    <w:rsid w:val="00FC4E6F"/>
    <w:rsid w:val="00FC4FE5"/>
    <w:rsid w:val="00FC5A31"/>
    <w:rsid w:val="00FC6200"/>
    <w:rsid w:val="00FC6E3D"/>
    <w:rsid w:val="00FC78A2"/>
    <w:rsid w:val="00FD0CBF"/>
    <w:rsid w:val="00FD1AC2"/>
    <w:rsid w:val="00FD2CB9"/>
    <w:rsid w:val="00FD2E59"/>
    <w:rsid w:val="00FD3259"/>
    <w:rsid w:val="00FD5430"/>
    <w:rsid w:val="00FD5983"/>
    <w:rsid w:val="00FD65F8"/>
    <w:rsid w:val="00FD78ED"/>
    <w:rsid w:val="00FE1E97"/>
    <w:rsid w:val="00FE1FEA"/>
    <w:rsid w:val="00FE27D4"/>
    <w:rsid w:val="00FE2835"/>
    <w:rsid w:val="00FE34C3"/>
    <w:rsid w:val="00FE432F"/>
    <w:rsid w:val="00FE5354"/>
    <w:rsid w:val="00FE65D2"/>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A778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1">
    <w:name w:val="toc 4"/>
    <w:basedOn w:val="30"/>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3"/>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paragraph" w:styleId="4">
    <w:name w:val="List Bullet 4"/>
    <w:basedOn w:val="31"/>
    <w:rsid w:val="008931A6"/>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15"/>
      </w:numPr>
      <w:spacing w:after="120" w:line="240" w:lineRule="auto"/>
    </w:pPr>
    <w:rPr>
      <w:rFonts w:ascii="Arial" w:hAnsi="Arial"/>
      <w:sz w:val="20"/>
    </w:rPr>
  </w:style>
  <w:style w:type="paragraph" w:customStyle="1" w:styleId="bullet2">
    <w:name w:val="bullet2"/>
    <w:basedOn w:val="a0"/>
    <w:rsid w:val="008931A6"/>
    <w:pPr>
      <w:numPr>
        <w:ilvl w:val="1"/>
        <w:numId w:val="15"/>
      </w:numPr>
      <w:spacing w:after="120" w:line="240" w:lineRule="auto"/>
    </w:pPr>
    <w:rPr>
      <w:rFonts w:ascii="Arial" w:hAnsi="Arial"/>
      <w:sz w:val="20"/>
    </w:rPr>
  </w:style>
  <w:style w:type="paragraph" w:customStyle="1" w:styleId="bullet3">
    <w:name w:val="bullet3"/>
    <w:basedOn w:val="a0"/>
    <w:rsid w:val="008931A6"/>
    <w:pPr>
      <w:numPr>
        <w:ilvl w:val="2"/>
        <w:numId w:val="15"/>
      </w:numPr>
      <w:spacing w:after="120" w:line="240" w:lineRule="auto"/>
    </w:pPr>
    <w:rPr>
      <w:rFonts w:ascii="Arial" w:hAnsi="Arial"/>
      <w:sz w:val="20"/>
    </w:rPr>
  </w:style>
  <w:style w:type="paragraph" w:customStyle="1" w:styleId="bullet4">
    <w:name w:val="bullet4"/>
    <w:basedOn w:val="a0"/>
    <w:rsid w:val="008931A6"/>
    <w:pPr>
      <w:numPr>
        <w:ilvl w:val="3"/>
        <w:numId w:val="15"/>
      </w:numPr>
      <w:spacing w:after="120" w:line="240" w:lineRule="auto"/>
    </w:pPr>
    <w:rPr>
      <w:rFonts w:ascii="Arial" w:hAnsi="Arial"/>
      <w:sz w:val="20"/>
    </w:rPr>
  </w:style>
  <w:style w:type="paragraph" w:styleId="31">
    <w:name w:val="List Bullet 3"/>
    <w:basedOn w:val="a0"/>
    <w:uiPriority w:val="99"/>
    <w:semiHidden/>
    <w:unhideWhenUsed/>
    <w:rsid w:val="008931A6"/>
    <w:pPr>
      <w:ind w:left="720" w:hanging="360"/>
      <w:contextualSpacing/>
    </w:pPr>
  </w:style>
  <w:style w:type="character" w:styleId="af6">
    <w:name w:val="Intense Emphasis"/>
    <w:basedOn w:val="a1"/>
    <w:uiPriority w:val="66"/>
    <w:qFormat/>
    <w:rsid w:val="0045481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806C-DC38-4494-9261-EE22EBF7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9</Pages>
  <Words>3194</Words>
  <Characters>18208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YinghaoGuo</cp:lastModifiedBy>
  <cp:revision>197</cp:revision>
  <cp:lastPrinted>2019-02-06T17:41:00Z</cp:lastPrinted>
  <dcterms:created xsi:type="dcterms:W3CDTF">2021-03-08T11:42:00Z</dcterms:created>
  <dcterms:modified xsi:type="dcterms:W3CDTF">2021-04-02T01:49:00Z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(3)IApWFYvcrnBd8ItGsyN8oJrgb8HRSV4kPmna9vwa7qx0DQ0ND4Bss1Y315Nu91WsXbt4BNwn
mfmWDJ5EteiZecZ9LyMpQNw1eSeyjuD02Gl5ySLuXbhm26QjLhxfG7LA2YYxUe5cGET/r5nq
VB1THqS3C80VRueazt9GRr47rNz0X8VVPeiQDKMDV4sT+Ve5KZS6RLlqVYH2yWpVugxsar69
bIkbKQ+LvsfTlO76Kx</vt:lpwstr>
  </property>
  <property fmtid="{D5CDD505-2E9C-101B-9397-08002B2CF9AE}" pid="4" name="_2015_ms_pID_7253431">
    <vt:lpwstr>FdJQS7cmtQRjlIzDKqwfSc6hzMA/jzx01tfKGEeLIE52WXbid0DeCH
gelO11PUujvc/y7rfDjDxai4TcJcvTNLB78JW+Sua++f7VC890iZc7rNNRZ5M/p/lb/aFmdM
1h6s5XmfacPZH+eXZUYUYaEQQsRy0s9kneeHWCa36H3mNzFS4fZldGnmfCdxaSPLcSiVDUh1
ZL97Lr+SJnUoug/M+ejAQtFcXhnuOz2DaMUS</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1614565259</vt:lpwstr>
  </property>
</Properties>
</file>